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94" w:rsidRPr="007F2771" w:rsidRDefault="00083294" w:rsidP="008B7F60">
      <w:pPr>
        <w:spacing w:after="0" w:line="240" w:lineRule="auto"/>
        <w:rPr>
          <w:rFonts w:ascii="Arial" w:eastAsia="Times New Roman" w:hAnsi="Arial" w:cs="Arial"/>
          <w:sz w:val="24"/>
          <w:szCs w:val="24"/>
        </w:rPr>
      </w:pPr>
      <w:bookmarkStart w:id="0" w:name="_GoBack"/>
      <w:bookmarkEnd w:id="0"/>
    </w:p>
    <w:p w:rsidR="00D01C62" w:rsidRPr="007F2771" w:rsidRDefault="00D01C62" w:rsidP="008B7F60">
      <w:pPr>
        <w:spacing w:after="0" w:line="240" w:lineRule="auto"/>
        <w:rPr>
          <w:rFonts w:ascii="Arial" w:eastAsia="Times New Roman" w:hAnsi="Arial" w:cs="Arial"/>
          <w:sz w:val="24"/>
          <w:szCs w:val="24"/>
        </w:rPr>
      </w:pPr>
    </w:p>
    <w:p w:rsidR="00D01C62" w:rsidRPr="007F2771" w:rsidRDefault="00D01C62" w:rsidP="008B7F60">
      <w:pPr>
        <w:spacing w:after="0" w:line="240" w:lineRule="auto"/>
        <w:rPr>
          <w:rFonts w:ascii="Arial" w:eastAsia="Times New Roman" w:hAnsi="Arial" w:cs="Arial"/>
          <w:sz w:val="24"/>
          <w:szCs w:val="24"/>
        </w:rPr>
      </w:pPr>
    </w:p>
    <w:p w:rsidR="008B7F60" w:rsidRPr="007F2771" w:rsidRDefault="008B7F60"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 xml:space="preserve">MASTER’S THESIS OPTION </w:t>
      </w:r>
    </w:p>
    <w:p w:rsidR="00DE6AC9" w:rsidRPr="007F2771" w:rsidRDefault="00DE6AC9" w:rsidP="008B7F60">
      <w:pPr>
        <w:spacing w:after="0" w:line="240" w:lineRule="auto"/>
        <w:rPr>
          <w:rFonts w:ascii="Arial" w:eastAsia="Times New Roman" w:hAnsi="Arial" w:cs="Arial"/>
          <w:sz w:val="24"/>
          <w:szCs w:val="24"/>
        </w:rPr>
      </w:pPr>
    </w:p>
    <w:p w:rsidR="00E27DF2" w:rsidRPr="007F2771" w:rsidRDefault="007F2771" w:rsidP="008B7F60">
      <w:pPr>
        <w:spacing w:after="0" w:line="240" w:lineRule="auto"/>
        <w:rPr>
          <w:rFonts w:ascii="Arial" w:hAnsi="Arial" w:cs="Arial"/>
          <w:b/>
          <w:sz w:val="24"/>
          <w:szCs w:val="24"/>
        </w:rPr>
      </w:pPr>
      <w:r>
        <w:rPr>
          <w:rFonts w:ascii="Arial" w:hAnsi="Arial" w:cs="Arial"/>
          <w:b/>
          <w:sz w:val="24"/>
          <w:szCs w:val="24"/>
        </w:rPr>
        <w:t>Who can declare intent to write</w:t>
      </w:r>
      <w:r w:rsidRPr="007F2771">
        <w:rPr>
          <w:rFonts w:ascii="Arial" w:hAnsi="Arial" w:cs="Arial"/>
          <w:b/>
          <w:sz w:val="24"/>
          <w:szCs w:val="24"/>
        </w:rPr>
        <w:t xml:space="preserve"> a </w:t>
      </w:r>
      <w:r w:rsidR="00983E6F">
        <w:rPr>
          <w:rFonts w:ascii="Arial" w:hAnsi="Arial" w:cs="Arial"/>
          <w:b/>
          <w:sz w:val="24"/>
          <w:szCs w:val="24"/>
        </w:rPr>
        <w:t>Thesis?</w:t>
      </w:r>
    </w:p>
    <w:p w:rsidR="008B7F60" w:rsidRDefault="00DE6AC9" w:rsidP="008B7F60">
      <w:pPr>
        <w:spacing w:after="0" w:line="240" w:lineRule="auto"/>
        <w:rPr>
          <w:rFonts w:ascii="Arial" w:hAnsi="Arial" w:cs="Arial"/>
          <w:sz w:val="24"/>
          <w:szCs w:val="24"/>
        </w:rPr>
      </w:pPr>
      <w:r w:rsidRPr="007F2771">
        <w:rPr>
          <w:rFonts w:ascii="Arial" w:hAnsi="Arial" w:cs="Arial"/>
          <w:sz w:val="24"/>
          <w:szCs w:val="24"/>
        </w:rPr>
        <w:t xml:space="preserve">Only students with a GPA of 3.75 or better after completing 18 credit hours in all coursework at UNT may declare intent to write a Master’s thesis (important: a GPA of 3.75 must be maintained up to 30 credit hours, otherwise the student will be required to take the MA Exams.) The intent is declared to the graduate advisor and to the thesis director. The thesis may be written in Spanish or English. </w:t>
      </w:r>
    </w:p>
    <w:p w:rsidR="00E27DF2" w:rsidRPr="00E27DF2" w:rsidRDefault="00E27DF2" w:rsidP="008B7F60">
      <w:pPr>
        <w:spacing w:after="0" w:line="240" w:lineRule="auto"/>
        <w:rPr>
          <w:rFonts w:ascii="Arial" w:hAnsi="Arial" w:cs="Arial"/>
          <w:b/>
          <w:sz w:val="24"/>
          <w:szCs w:val="24"/>
        </w:rPr>
      </w:pPr>
    </w:p>
    <w:p w:rsidR="007F2771" w:rsidRPr="007F2771" w:rsidRDefault="00B24D7E" w:rsidP="008B7F60">
      <w:pPr>
        <w:spacing w:after="0" w:line="240" w:lineRule="auto"/>
        <w:rPr>
          <w:rFonts w:ascii="Arial" w:eastAsia="Times New Roman" w:hAnsi="Arial" w:cs="Arial"/>
          <w:b/>
          <w:sz w:val="24"/>
          <w:szCs w:val="24"/>
        </w:rPr>
      </w:pPr>
      <w:r>
        <w:rPr>
          <w:rFonts w:ascii="Arial" w:eastAsia="Times New Roman" w:hAnsi="Arial" w:cs="Arial"/>
          <w:b/>
          <w:sz w:val="24"/>
          <w:szCs w:val="24"/>
        </w:rPr>
        <w:t>Procuring an MA Thesis Director and C</w:t>
      </w:r>
      <w:r w:rsidR="007F2771" w:rsidRPr="007F2771">
        <w:rPr>
          <w:rFonts w:ascii="Arial" w:eastAsia="Times New Roman" w:hAnsi="Arial" w:cs="Arial"/>
          <w:b/>
          <w:sz w:val="24"/>
          <w:szCs w:val="24"/>
        </w:rPr>
        <w:t>ommittee:</w:t>
      </w:r>
    </w:p>
    <w:p w:rsidR="008B7F60"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S</w:t>
      </w:r>
      <w:r w:rsidR="00D01C62" w:rsidRPr="007F2771">
        <w:rPr>
          <w:rFonts w:ascii="Arial" w:eastAsia="Times New Roman" w:hAnsi="Arial" w:cs="Arial"/>
          <w:sz w:val="24"/>
          <w:szCs w:val="24"/>
        </w:rPr>
        <w:t>tudents must ensure that their t</w:t>
      </w:r>
      <w:r w:rsidRPr="007F2771">
        <w:rPr>
          <w:rFonts w:ascii="Arial" w:eastAsia="Times New Roman" w:hAnsi="Arial" w:cs="Arial"/>
          <w:sz w:val="24"/>
          <w:szCs w:val="24"/>
        </w:rPr>
        <w:t>hesis subject is in accordance with a given professor’s scholarship and/or expertise areas, and that the selected professor accepts directing the thesis.</w:t>
      </w:r>
    </w:p>
    <w:p w:rsidR="00333F51" w:rsidRPr="007F2771" w:rsidRDefault="00333F51" w:rsidP="008B7F60">
      <w:pPr>
        <w:spacing w:after="0" w:line="240" w:lineRule="auto"/>
        <w:rPr>
          <w:rFonts w:ascii="Arial" w:eastAsia="Times New Roman" w:hAnsi="Arial" w:cs="Arial"/>
          <w:sz w:val="24"/>
          <w:szCs w:val="24"/>
        </w:rPr>
      </w:pPr>
    </w:p>
    <w:p w:rsidR="008B7F60"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 xml:space="preserve">After a thesis director is secured, the student in conjunction with the thesis director, select the MA thesis committee. </w:t>
      </w:r>
      <w:r w:rsidR="008B7F60" w:rsidRPr="007F2771">
        <w:rPr>
          <w:rFonts w:ascii="Arial" w:eastAsia="Times New Roman" w:hAnsi="Arial" w:cs="Arial"/>
          <w:sz w:val="24"/>
          <w:szCs w:val="24"/>
        </w:rPr>
        <w:t xml:space="preserve">The </w:t>
      </w:r>
      <w:r w:rsidRPr="007F2771">
        <w:rPr>
          <w:rFonts w:ascii="Arial" w:eastAsia="Times New Roman" w:hAnsi="Arial" w:cs="Arial"/>
          <w:sz w:val="24"/>
          <w:szCs w:val="24"/>
        </w:rPr>
        <w:t xml:space="preserve">MA </w:t>
      </w:r>
      <w:r w:rsidR="008B7F60" w:rsidRPr="007F2771">
        <w:rPr>
          <w:rFonts w:ascii="Arial" w:eastAsia="Times New Roman" w:hAnsi="Arial" w:cs="Arial"/>
          <w:sz w:val="24"/>
          <w:szCs w:val="24"/>
        </w:rPr>
        <w:t xml:space="preserve">thesis committee will be composed of a minimum of three members, of whom the director and at least one </w:t>
      </w:r>
      <w:r w:rsidR="00D01C62" w:rsidRPr="007F2771">
        <w:rPr>
          <w:rFonts w:ascii="Arial" w:eastAsia="Times New Roman" w:hAnsi="Arial" w:cs="Arial"/>
          <w:sz w:val="24"/>
          <w:szCs w:val="24"/>
        </w:rPr>
        <w:t>member</w:t>
      </w:r>
      <w:r w:rsidR="008B7F60" w:rsidRPr="007F2771">
        <w:rPr>
          <w:rFonts w:ascii="Arial" w:eastAsia="Times New Roman" w:hAnsi="Arial" w:cs="Arial"/>
          <w:sz w:val="24"/>
          <w:szCs w:val="24"/>
        </w:rPr>
        <w:t xml:space="preserve"> must be from the Department of Spanish. The third member may be from another relevant</w:t>
      </w:r>
      <w:r w:rsidRPr="007F2771">
        <w:rPr>
          <w:rFonts w:ascii="Arial" w:eastAsia="Times New Roman" w:hAnsi="Arial" w:cs="Arial"/>
          <w:sz w:val="24"/>
          <w:szCs w:val="24"/>
        </w:rPr>
        <w:t xml:space="preserve"> university</w:t>
      </w:r>
      <w:r w:rsidR="008B7F60" w:rsidRPr="007F2771">
        <w:rPr>
          <w:rFonts w:ascii="Arial" w:eastAsia="Times New Roman" w:hAnsi="Arial" w:cs="Arial"/>
          <w:sz w:val="24"/>
          <w:szCs w:val="24"/>
        </w:rPr>
        <w:t xml:space="preserve"> department within or external to UNT.</w:t>
      </w:r>
      <w:r w:rsidR="00230EA2">
        <w:rPr>
          <w:rFonts w:ascii="Arial" w:eastAsia="Times New Roman" w:hAnsi="Arial" w:cs="Arial"/>
          <w:sz w:val="24"/>
          <w:szCs w:val="24"/>
        </w:rPr>
        <w:t xml:space="preserve"> The thesis committee approves the t</w:t>
      </w:r>
      <w:r w:rsidR="00187463">
        <w:rPr>
          <w:rFonts w:ascii="Arial" w:eastAsia="Times New Roman" w:hAnsi="Arial" w:cs="Arial"/>
          <w:sz w:val="24"/>
          <w:szCs w:val="24"/>
        </w:rPr>
        <w:t>hesis proposal.</w:t>
      </w:r>
    </w:p>
    <w:p w:rsidR="008B7F60" w:rsidRPr="007F2771" w:rsidRDefault="008B7F60" w:rsidP="008B7F60">
      <w:pPr>
        <w:spacing w:after="0" w:line="240" w:lineRule="auto"/>
        <w:rPr>
          <w:rFonts w:ascii="Arial" w:eastAsia="Times New Roman" w:hAnsi="Arial" w:cs="Arial"/>
          <w:sz w:val="24"/>
          <w:szCs w:val="24"/>
        </w:rPr>
      </w:pPr>
    </w:p>
    <w:p w:rsidR="007F2771" w:rsidRPr="007F2771"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Preparing the Thesis Proposal:</w:t>
      </w:r>
    </w:p>
    <w:p w:rsidR="008B7F60" w:rsidRDefault="008B7F60"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Students must prepare a thesis proposal</w:t>
      </w:r>
      <w:r w:rsidR="00B2251A" w:rsidRPr="007F2771">
        <w:rPr>
          <w:rFonts w:ascii="Arial" w:eastAsia="Times New Roman" w:hAnsi="Arial" w:cs="Arial"/>
          <w:sz w:val="24"/>
          <w:szCs w:val="24"/>
        </w:rPr>
        <w:t xml:space="preserve"> of </w:t>
      </w:r>
      <w:r w:rsidR="006632FC" w:rsidRPr="007F2771">
        <w:rPr>
          <w:rFonts w:ascii="Arial" w:eastAsia="Times New Roman" w:hAnsi="Arial" w:cs="Arial"/>
          <w:sz w:val="24"/>
          <w:szCs w:val="24"/>
        </w:rPr>
        <w:t>between 600 and 900 words</w:t>
      </w:r>
      <w:r w:rsidRPr="007F2771">
        <w:rPr>
          <w:rFonts w:ascii="Arial" w:eastAsia="Times New Roman" w:hAnsi="Arial" w:cs="Arial"/>
          <w:sz w:val="24"/>
          <w:szCs w:val="24"/>
        </w:rPr>
        <w:t xml:space="preserve"> </w:t>
      </w:r>
      <w:r w:rsidR="00086C3F" w:rsidRPr="007F2771">
        <w:rPr>
          <w:rFonts w:ascii="Arial" w:eastAsia="Times New Roman" w:hAnsi="Arial" w:cs="Arial"/>
          <w:sz w:val="24"/>
          <w:szCs w:val="24"/>
        </w:rPr>
        <w:t xml:space="preserve">plus </w:t>
      </w:r>
      <w:r w:rsidRPr="007F2771">
        <w:rPr>
          <w:rFonts w:ascii="Arial" w:eastAsia="Times New Roman" w:hAnsi="Arial" w:cs="Arial"/>
          <w:sz w:val="24"/>
          <w:szCs w:val="24"/>
        </w:rPr>
        <w:t>accompanying bibliography</w:t>
      </w:r>
      <w:r w:rsidR="00DE6AC9" w:rsidRPr="007F2771">
        <w:rPr>
          <w:rFonts w:ascii="Arial" w:eastAsia="Times New Roman" w:hAnsi="Arial" w:cs="Arial"/>
          <w:sz w:val="24"/>
          <w:szCs w:val="24"/>
        </w:rPr>
        <w:t xml:space="preserve">. </w:t>
      </w:r>
      <w:r w:rsidR="00333F51" w:rsidRPr="007F2771">
        <w:rPr>
          <w:rFonts w:ascii="Arial" w:eastAsia="Times New Roman" w:hAnsi="Arial" w:cs="Arial"/>
          <w:sz w:val="24"/>
          <w:szCs w:val="24"/>
        </w:rPr>
        <w:t>The thesis d</w:t>
      </w:r>
      <w:r w:rsidRPr="007F2771">
        <w:rPr>
          <w:rFonts w:ascii="Arial" w:eastAsia="Times New Roman" w:hAnsi="Arial" w:cs="Arial"/>
          <w:sz w:val="24"/>
          <w:szCs w:val="24"/>
        </w:rPr>
        <w:t>irector is responsible for sub</w:t>
      </w:r>
      <w:r w:rsidR="00D01C62" w:rsidRPr="007F2771">
        <w:rPr>
          <w:rFonts w:ascii="Arial" w:eastAsia="Times New Roman" w:hAnsi="Arial" w:cs="Arial"/>
          <w:sz w:val="24"/>
          <w:szCs w:val="24"/>
        </w:rPr>
        <w:t>mitting t</w:t>
      </w:r>
      <w:r w:rsidR="00187463">
        <w:rPr>
          <w:rFonts w:ascii="Arial" w:eastAsia="Times New Roman" w:hAnsi="Arial" w:cs="Arial"/>
          <w:sz w:val="24"/>
          <w:szCs w:val="24"/>
        </w:rPr>
        <w:t>hesis proposals to the members of the student’s MA thesis committee for approval. The student’s thesis committee</w:t>
      </w:r>
      <w:r w:rsidRPr="007F2771">
        <w:rPr>
          <w:rFonts w:ascii="Arial" w:eastAsia="Times New Roman" w:hAnsi="Arial" w:cs="Arial"/>
          <w:sz w:val="24"/>
          <w:szCs w:val="24"/>
        </w:rPr>
        <w:t xml:space="preserve"> may provide comments on how to improve the p</w:t>
      </w:r>
      <w:r w:rsidR="00187463">
        <w:rPr>
          <w:rFonts w:ascii="Arial" w:eastAsia="Times New Roman" w:hAnsi="Arial" w:cs="Arial"/>
          <w:sz w:val="24"/>
          <w:szCs w:val="24"/>
        </w:rPr>
        <w:t>roposal, suggestions by which the student must abide. The thesis committee</w:t>
      </w:r>
      <w:r w:rsidR="00333F51" w:rsidRPr="007F2771">
        <w:rPr>
          <w:rFonts w:ascii="Arial" w:eastAsia="Times New Roman" w:hAnsi="Arial" w:cs="Arial"/>
          <w:sz w:val="24"/>
          <w:szCs w:val="24"/>
        </w:rPr>
        <w:t xml:space="preserve"> has the final approval of all t</w:t>
      </w:r>
      <w:r w:rsidR="00187463">
        <w:rPr>
          <w:rFonts w:ascii="Arial" w:eastAsia="Times New Roman" w:hAnsi="Arial" w:cs="Arial"/>
          <w:sz w:val="24"/>
          <w:szCs w:val="24"/>
        </w:rPr>
        <w:t xml:space="preserve">hesis proposals, and forwards the approved version to the Graduate Advisor. </w:t>
      </w:r>
      <w:r w:rsidR="00D01C62" w:rsidRPr="007F2771">
        <w:rPr>
          <w:rFonts w:ascii="Arial" w:eastAsia="Times New Roman" w:hAnsi="Arial" w:cs="Arial"/>
          <w:sz w:val="24"/>
          <w:szCs w:val="24"/>
        </w:rPr>
        <w:t>The thesis director and the graduate student are responsible for adhering to all TSGS guidelines and deadlines.</w:t>
      </w:r>
    </w:p>
    <w:p w:rsidR="00E27DF2" w:rsidRDefault="00E27DF2" w:rsidP="008B7F60">
      <w:pPr>
        <w:spacing w:after="0" w:line="240" w:lineRule="auto"/>
        <w:rPr>
          <w:rFonts w:ascii="Arial" w:eastAsia="Times New Roman" w:hAnsi="Arial" w:cs="Arial"/>
          <w:sz w:val="24"/>
          <w:szCs w:val="24"/>
        </w:rPr>
      </w:pPr>
    </w:p>
    <w:p w:rsidR="00E27DF2" w:rsidRPr="00E27DF2" w:rsidRDefault="00E27DF2" w:rsidP="00E27DF2">
      <w:pPr>
        <w:spacing w:after="0" w:line="240" w:lineRule="auto"/>
        <w:rPr>
          <w:rFonts w:ascii="Arial" w:hAnsi="Arial" w:cs="Arial"/>
          <w:b/>
          <w:sz w:val="24"/>
          <w:szCs w:val="24"/>
        </w:rPr>
      </w:pPr>
      <w:r w:rsidRPr="00E27DF2">
        <w:rPr>
          <w:rFonts w:ascii="Arial" w:hAnsi="Arial" w:cs="Arial"/>
          <w:b/>
          <w:sz w:val="24"/>
          <w:szCs w:val="24"/>
        </w:rPr>
        <w:t>When is the Thesis proposal handed in?</w:t>
      </w:r>
    </w:p>
    <w:p w:rsidR="00E27DF2" w:rsidRPr="007F2771" w:rsidRDefault="00E27DF2" w:rsidP="00E27DF2">
      <w:pPr>
        <w:spacing w:after="0" w:line="240" w:lineRule="auto"/>
        <w:rPr>
          <w:rFonts w:ascii="Arial" w:eastAsia="Times New Roman" w:hAnsi="Arial" w:cs="Arial"/>
          <w:sz w:val="24"/>
          <w:szCs w:val="24"/>
        </w:rPr>
      </w:pPr>
      <w:r>
        <w:rPr>
          <w:rFonts w:ascii="Arial" w:hAnsi="Arial" w:cs="Arial"/>
          <w:sz w:val="24"/>
          <w:szCs w:val="24"/>
        </w:rPr>
        <w:t>Thesis proposals are written and handed in during the semester in which the student declares the intent.</w:t>
      </w:r>
    </w:p>
    <w:p w:rsidR="007F2771" w:rsidRDefault="007F2771" w:rsidP="008B7F60">
      <w:pPr>
        <w:spacing w:after="0" w:line="240" w:lineRule="auto"/>
        <w:rPr>
          <w:rFonts w:ascii="Arial" w:eastAsia="Times New Roman" w:hAnsi="Arial" w:cs="Arial"/>
          <w:sz w:val="24"/>
          <w:szCs w:val="24"/>
        </w:rPr>
      </w:pPr>
    </w:p>
    <w:p w:rsidR="00E27DF2" w:rsidRDefault="007F2771" w:rsidP="00E27DF2">
      <w:pPr>
        <w:spacing w:after="0" w:line="240" w:lineRule="auto"/>
        <w:rPr>
          <w:rFonts w:ascii="Arial" w:eastAsia="Times New Roman" w:hAnsi="Arial" w:cs="Arial"/>
          <w:b/>
          <w:sz w:val="24"/>
          <w:szCs w:val="24"/>
        </w:rPr>
      </w:pPr>
      <w:r w:rsidRPr="007F2771">
        <w:rPr>
          <w:rFonts w:ascii="Arial" w:eastAsia="Times New Roman" w:hAnsi="Arial" w:cs="Arial"/>
          <w:b/>
          <w:sz w:val="24"/>
          <w:szCs w:val="24"/>
        </w:rPr>
        <w:t>The MA Thesis:</w:t>
      </w:r>
    </w:p>
    <w:p w:rsidR="007F2771" w:rsidRDefault="008B7F60" w:rsidP="00E27DF2">
      <w:pPr>
        <w:spacing w:after="0" w:line="240" w:lineRule="auto"/>
        <w:rPr>
          <w:rFonts w:ascii="Arial" w:hAnsi="Arial" w:cs="Arial"/>
          <w:sz w:val="24"/>
          <w:szCs w:val="24"/>
        </w:rPr>
      </w:pPr>
      <w:r w:rsidRPr="007F2771">
        <w:rPr>
          <w:rFonts w:ascii="Arial" w:hAnsi="Arial" w:cs="Arial"/>
          <w:sz w:val="24"/>
          <w:szCs w:val="24"/>
        </w:rPr>
        <w:t>The thesis will have a minimum of 60 pages</w:t>
      </w:r>
      <w:r w:rsidR="007F2771">
        <w:rPr>
          <w:rFonts w:ascii="Arial" w:hAnsi="Arial" w:cs="Arial"/>
          <w:sz w:val="24"/>
          <w:szCs w:val="24"/>
        </w:rPr>
        <w:t>, double-spaced, 12 points, Times New Roman</w:t>
      </w:r>
      <w:r w:rsidRPr="007F2771">
        <w:rPr>
          <w:rFonts w:ascii="Arial" w:hAnsi="Arial" w:cs="Arial"/>
          <w:sz w:val="24"/>
          <w:szCs w:val="24"/>
        </w:rPr>
        <w:t xml:space="preserve"> in addition to </w:t>
      </w:r>
      <w:r w:rsidR="00333F51" w:rsidRPr="007F2771">
        <w:rPr>
          <w:rFonts w:ascii="Arial" w:hAnsi="Arial" w:cs="Arial"/>
          <w:sz w:val="24"/>
          <w:szCs w:val="24"/>
        </w:rPr>
        <w:t>b</w:t>
      </w:r>
      <w:r w:rsidRPr="007F2771">
        <w:rPr>
          <w:rFonts w:ascii="Arial" w:hAnsi="Arial" w:cs="Arial"/>
          <w:sz w:val="24"/>
          <w:szCs w:val="24"/>
        </w:rPr>
        <w:t>ibliography. MLA style of documentation will be followed</w:t>
      </w:r>
      <w:r w:rsidR="003A78D2">
        <w:rPr>
          <w:rFonts w:ascii="Arial" w:hAnsi="Arial" w:cs="Arial"/>
          <w:sz w:val="24"/>
          <w:szCs w:val="24"/>
        </w:rPr>
        <w:t xml:space="preserve"> in the case of literature and culture while the APA style is more common in linguistics</w:t>
      </w:r>
      <w:r w:rsidRPr="007F2771">
        <w:rPr>
          <w:rFonts w:ascii="Arial" w:hAnsi="Arial" w:cs="Arial"/>
          <w:sz w:val="24"/>
          <w:szCs w:val="24"/>
        </w:rPr>
        <w:t>.</w:t>
      </w:r>
      <w:r w:rsidR="00333F51" w:rsidRPr="007F2771">
        <w:rPr>
          <w:rFonts w:ascii="Arial" w:hAnsi="Arial" w:cs="Arial"/>
          <w:sz w:val="24"/>
          <w:szCs w:val="24"/>
        </w:rPr>
        <w:t xml:space="preserve"> For </w:t>
      </w:r>
      <w:r w:rsidR="00D01C62" w:rsidRPr="007F2771">
        <w:rPr>
          <w:rFonts w:ascii="Arial" w:hAnsi="Arial" w:cs="Arial"/>
          <w:sz w:val="24"/>
          <w:szCs w:val="24"/>
        </w:rPr>
        <w:t xml:space="preserve">UNT </w:t>
      </w:r>
      <w:r w:rsidR="00333F51" w:rsidRPr="007F2771">
        <w:rPr>
          <w:rFonts w:ascii="Arial" w:hAnsi="Arial" w:cs="Arial"/>
          <w:sz w:val="24"/>
          <w:szCs w:val="24"/>
        </w:rPr>
        <w:t xml:space="preserve">MA thesis formatting, consult  </w:t>
      </w:r>
      <w:hyperlink r:id="rId5" w:history="1">
        <w:r w:rsidR="00333F51" w:rsidRPr="007F2771">
          <w:rPr>
            <w:rStyle w:val="Hyperlink"/>
            <w:rFonts w:ascii="Arial" w:hAnsi="Arial" w:cs="Arial"/>
            <w:sz w:val="24"/>
            <w:szCs w:val="24"/>
          </w:rPr>
          <w:t>https://tsgs.unt.edu/new-current-students/theses-and-dissertations</w:t>
        </w:r>
      </w:hyperlink>
      <w:r w:rsidR="00333F51" w:rsidRPr="007F2771">
        <w:rPr>
          <w:rFonts w:ascii="Arial" w:hAnsi="Arial" w:cs="Arial"/>
          <w:sz w:val="24"/>
          <w:szCs w:val="24"/>
        </w:rPr>
        <w:t>. The UNT Thesis Manual: Formatting the Dissertation/Thesis. Your first stop when formatting your diss</w:t>
      </w:r>
      <w:r w:rsidR="00D01C62" w:rsidRPr="007F2771">
        <w:rPr>
          <w:rFonts w:ascii="Arial" w:hAnsi="Arial" w:cs="Arial"/>
          <w:sz w:val="24"/>
          <w:szCs w:val="24"/>
        </w:rPr>
        <w:t>ertation or thesis should be</w:t>
      </w:r>
      <w:r w:rsidR="00333F51" w:rsidRPr="007F2771">
        <w:rPr>
          <w:rFonts w:ascii="Arial" w:hAnsi="Arial" w:cs="Arial"/>
          <w:sz w:val="24"/>
          <w:szCs w:val="24"/>
        </w:rPr>
        <w:t xml:space="preserve"> </w:t>
      </w:r>
      <w:hyperlink r:id="rId6" w:history="1">
        <w:r w:rsidR="00333F51" w:rsidRPr="007F2771">
          <w:rPr>
            <w:rStyle w:val="Hyperlink"/>
            <w:rFonts w:ascii="Arial" w:hAnsi="Arial" w:cs="Arial"/>
            <w:sz w:val="24"/>
            <w:szCs w:val="24"/>
          </w:rPr>
          <w:t>Thesis &amp; Dissertation Manual</w:t>
        </w:r>
      </w:hyperlink>
      <w:r w:rsidR="00333F51" w:rsidRPr="007F2771">
        <w:rPr>
          <w:rFonts w:ascii="Arial" w:hAnsi="Arial" w:cs="Arial"/>
          <w:sz w:val="24"/>
          <w:szCs w:val="24"/>
        </w:rPr>
        <w:t xml:space="preserve">. </w:t>
      </w:r>
    </w:p>
    <w:p w:rsidR="007F2771" w:rsidRDefault="007F2771" w:rsidP="008B7F60">
      <w:pPr>
        <w:spacing w:after="0" w:line="240" w:lineRule="auto"/>
        <w:rPr>
          <w:rFonts w:ascii="Arial" w:eastAsia="Times New Roman" w:hAnsi="Arial" w:cs="Arial"/>
          <w:sz w:val="24"/>
          <w:szCs w:val="24"/>
        </w:rPr>
      </w:pPr>
    </w:p>
    <w:p w:rsidR="00E27DF2" w:rsidRDefault="00E27DF2" w:rsidP="008B7F60">
      <w:pPr>
        <w:spacing w:after="0" w:line="240" w:lineRule="auto"/>
        <w:rPr>
          <w:rFonts w:ascii="Arial" w:eastAsia="Times New Roman" w:hAnsi="Arial" w:cs="Arial"/>
          <w:b/>
          <w:sz w:val="24"/>
          <w:szCs w:val="24"/>
        </w:rPr>
      </w:pPr>
    </w:p>
    <w:p w:rsidR="007F2771"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MA Thesis</w:t>
      </w:r>
      <w:r w:rsidR="00E27DF2">
        <w:rPr>
          <w:rFonts w:ascii="Arial" w:eastAsia="Times New Roman" w:hAnsi="Arial" w:cs="Arial"/>
          <w:b/>
          <w:sz w:val="24"/>
          <w:szCs w:val="24"/>
        </w:rPr>
        <w:t xml:space="preserve"> Completion</w:t>
      </w:r>
      <w:r w:rsidRPr="007F2771">
        <w:rPr>
          <w:rFonts w:ascii="Arial" w:eastAsia="Times New Roman" w:hAnsi="Arial" w:cs="Arial"/>
          <w:b/>
          <w:sz w:val="24"/>
          <w:szCs w:val="24"/>
        </w:rPr>
        <w:t xml:space="preserve"> Timeline:</w:t>
      </w:r>
    </w:p>
    <w:p w:rsidR="00185D57" w:rsidRPr="007F2771" w:rsidRDefault="00185D57" w:rsidP="00185D57">
      <w:pPr>
        <w:spacing w:after="0" w:line="240" w:lineRule="auto"/>
        <w:rPr>
          <w:rFonts w:ascii="Arial" w:eastAsia="Times New Roman" w:hAnsi="Arial" w:cs="Arial"/>
          <w:sz w:val="24"/>
          <w:szCs w:val="24"/>
        </w:rPr>
      </w:pPr>
      <w:r>
        <w:rPr>
          <w:rFonts w:ascii="Arial" w:eastAsia="Times New Roman" w:hAnsi="Arial" w:cs="Arial"/>
          <w:sz w:val="24"/>
          <w:szCs w:val="24"/>
        </w:rPr>
        <w:t>MA Thesis are to be completed within three (3) semesters, during which students enroll officially as thesis credit hours. NOTE that the program allows for</w:t>
      </w:r>
      <w:r w:rsidR="00E27DF2">
        <w:rPr>
          <w:rFonts w:ascii="Arial" w:eastAsia="Times New Roman" w:hAnsi="Arial" w:cs="Arial"/>
          <w:sz w:val="24"/>
          <w:szCs w:val="24"/>
        </w:rPr>
        <w:t xml:space="preserve"> strictly</w:t>
      </w:r>
      <w:r>
        <w:rPr>
          <w:rFonts w:ascii="Arial" w:eastAsia="Times New Roman" w:hAnsi="Arial" w:cs="Arial"/>
          <w:sz w:val="24"/>
          <w:szCs w:val="24"/>
        </w:rPr>
        <w:t xml:space="preserve"> 6 thesis credit hours as part of meeting the 36 hour program requirement</w:t>
      </w:r>
      <w:r w:rsidR="00983E6F">
        <w:rPr>
          <w:rFonts w:ascii="Arial" w:eastAsia="Times New Roman" w:hAnsi="Arial" w:cs="Arial"/>
          <w:sz w:val="24"/>
          <w:szCs w:val="24"/>
        </w:rPr>
        <w:t xml:space="preserve"> and no more</w:t>
      </w:r>
      <w:r>
        <w:rPr>
          <w:rFonts w:ascii="Arial" w:eastAsia="Times New Roman" w:hAnsi="Arial" w:cs="Arial"/>
          <w:sz w:val="24"/>
          <w:szCs w:val="24"/>
        </w:rPr>
        <w:t xml:space="preserve">. </w:t>
      </w:r>
    </w:p>
    <w:p w:rsidR="00185D57" w:rsidRPr="007F2771" w:rsidRDefault="00185D57" w:rsidP="008B7F60">
      <w:pPr>
        <w:spacing w:after="0" w:line="240" w:lineRule="auto"/>
        <w:rPr>
          <w:rFonts w:ascii="Arial" w:eastAsia="Times New Roman" w:hAnsi="Arial" w:cs="Arial"/>
          <w:b/>
          <w:sz w:val="24"/>
          <w:szCs w:val="24"/>
        </w:rPr>
      </w:pPr>
    </w:p>
    <w:p w:rsidR="008B7F60" w:rsidRPr="007F2771" w:rsidRDefault="008B7F60"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 xml:space="preserve">It is highly recommended that student and director establish a detailed work schedule in order to </w:t>
      </w:r>
      <w:r w:rsidRPr="00185D57">
        <w:rPr>
          <w:rFonts w:ascii="Arial" w:eastAsia="Times New Roman" w:hAnsi="Arial" w:cs="Arial"/>
          <w:b/>
          <w:sz w:val="24"/>
          <w:szCs w:val="24"/>
        </w:rPr>
        <w:t>complete the thesis within three semesters</w:t>
      </w:r>
      <w:r w:rsidR="00E27DF2">
        <w:rPr>
          <w:rFonts w:ascii="Arial" w:eastAsia="Times New Roman" w:hAnsi="Arial" w:cs="Arial"/>
          <w:b/>
          <w:sz w:val="24"/>
          <w:szCs w:val="24"/>
        </w:rPr>
        <w:t xml:space="preserve"> or less</w:t>
      </w:r>
      <w:r w:rsidRPr="007F2771">
        <w:rPr>
          <w:rFonts w:ascii="Arial" w:eastAsia="Times New Roman" w:hAnsi="Arial" w:cs="Arial"/>
          <w:sz w:val="24"/>
          <w:szCs w:val="24"/>
        </w:rPr>
        <w:t>. If this timeline is not observed</w:t>
      </w:r>
      <w:r w:rsidR="00DE6AC9" w:rsidRPr="007F2771">
        <w:rPr>
          <w:rFonts w:ascii="Arial" w:eastAsia="Times New Roman" w:hAnsi="Arial" w:cs="Arial"/>
          <w:sz w:val="24"/>
          <w:szCs w:val="24"/>
        </w:rPr>
        <w:t>, students lose the privilege of continuing</w:t>
      </w:r>
      <w:r w:rsidRPr="007F2771">
        <w:rPr>
          <w:rFonts w:ascii="Arial" w:eastAsia="Times New Roman" w:hAnsi="Arial" w:cs="Arial"/>
          <w:sz w:val="24"/>
          <w:szCs w:val="24"/>
        </w:rPr>
        <w:t xml:space="preserve"> with the thesis option and must then complete the additional six (6) hours of coursework and take the comprehensive examinations as outlined above. This last stipulation does not apply to students who started writing their theses before Fall 2016. </w:t>
      </w:r>
    </w:p>
    <w:p w:rsidR="008B7F60" w:rsidRPr="007F2771" w:rsidRDefault="008B7F60" w:rsidP="008B7F60">
      <w:pPr>
        <w:spacing w:after="0" w:line="240" w:lineRule="auto"/>
        <w:rPr>
          <w:rFonts w:ascii="Arial" w:eastAsia="Times New Roman" w:hAnsi="Arial" w:cs="Arial"/>
          <w:sz w:val="24"/>
          <w:szCs w:val="24"/>
        </w:rPr>
      </w:pPr>
    </w:p>
    <w:p w:rsidR="00D01C62" w:rsidRPr="007F2771" w:rsidRDefault="00333F51"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Timelines for thesis defense</w:t>
      </w:r>
      <w:r w:rsidR="008B7F60" w:rsidRPr="007F2771">
        <w:rPr>
          <w:rFonts w:ascii="Arial" w:eastAsia="Times New Roman" w:hAnsi="Arial" w:cs="Arial"/>
          <w:sz w:val="24"/>
          <w:szCs w:val="24"/>
        </w:rPr>
        <w:t xml:space="preserve"> and subsequent graduation must adhere to Toulouse Graduate Scho</w:t>
      </w:r>
      <w:r w:rsidR="00BE355F" w:rsidRPr="007F2771">
        <w:rPr>
          <w:rFonts w:ascii="Arial" w:eastAsia="Times New Roman" w:hAnsi="Arial" w:cs="Arial"/>
          <w:sz w:val="24"/>
          <w:szCs w:val="24"/>
        </w:rPr>
        <w:t>ol deadlines</w:t>
      </w:r>
      <w:r w:rsidR="00983E6F">
        <w:rPr>
          <w:rFonts w:ascii="Arial" w:eastAsia="Times New Roman" w:hAnsi="Arial" w:cs="Arial"/>
          <w:sz w:val="24"/>
          <w:szCs w:val="24"/>
        </w:rPr>
        <w:t xml:space="preserve"> (https://</w:t>
      </w:r>
      <w:r w:rsidR="009550B6" w:rsidRPr="007F2771">
        <w:rPr>
          <w:rFonts w:ascii="Arial" w:eastAsia="Times New Roman" w:hAnsi="Arial" w:cs="Arial"/>
          <w:sz w:val="24"/>
          <w:szCs w:val="24"/>
        </w:rPr>
        <w:t>tsgs.unt.edu</w:t>
      </w:r>
      <w:r w:rsidR="00D01C62" w:rsidRPr="007F2771">
        <w:rPr>
          <w:rFonts w:ascii="Arial" w:eastAsia="Times New Roman" w:hAnsi="Arial" w:cs="Arial"/>
          <w:sz w:val="24"/>
          <w:szCs w:val="24"/>
        </w:rPr>
        <w:t>)</w:t>
      </w:r>
      <w:r w:rsidR="00BE355F" w:rsidRPr="007F2771">
        <w:rPr>
          <w:rFonts w:ascii="Arial" w:eastAsia="Times New Roman" w:hAnsi="Arial" w:cs="Arial"/>
          <w:sz w:val="24"/>
          <w:szCs w:val="24"/>
        </w:rPr>
        <w:t xml:space="preserve">.  </w:t>
      </w:r>
      <w:r w:rsidR="00BE355F" w:rsidRPr="007F2771">
        <w:rPr>
          <w:rFonts w:ascii="Arial" w:eastAsia="Times New Roman" w:hAnsi="Arial" w:cs="Arial"/>
          <w:b/>
          <w:sz w:val="24"/>
          <w:szCs w:val="24"/>
        </w:rPr>
        <w:t>S</w:t>
      </w:r>
      <w:r w:rsidR="008B7F60" w:rsidRPr="007F2771">
        <w:rPr>
          <w:rFonts w:ascii="Arial" w:eastAsia="Times New Roman" w:hAnsi="Arial" w:cs="Arial"/>
          <w:b/>
          <w:sz w:val="24"/>
          <w:szCs w:val="24"/>
        </w:rPr>
        <w:t xml:space="preserve">tudents must have </w:t>
      </w:r>
      <w:r w:rsidRPr="007F2771">
        <w:rPr>
          <w:rFonts w:ascii="Arial" w:eastAsia="Times New Roman" w:hAnsi="Arial" w:cs="Arial"/>
          <w:b/>
          <w:sz w:val="24"/>
          <w:szCs w:val="24"/>
        </w:rPr>
        <w:t>ha</w:t>
      </w:r>
      <w:r w:rsidR="007F2771">
        <w:rPr>
          <w:rFonts w:ascii="Arial" w:eastAsia="Times New Roman" w:hAnsi="Arial" w:cs="Arial"/>
          <w:b/>
          <w:sz w:val="24"/>
          <w:szCs w:val="24"/>
        </w:rPr>
        <w:t>nded</w:t>
      </w:r>
      <w:r w:rsidR="00E27DF2">
        <w:rPr>
          <w:rFonts w:ascii="Arial" w:eastAsia="Times New Roman" w:hAnsi="Arial" w:cs="Arial"/>
          <w:b/>
          <w:sz w:val="24"/>
          <w:szCs w:val="24"/>
        </w:rPr>
        <w:t xml:space="preserve"> in to their Thesis Committee Chair</w:t>
      </w:r>
      <w:r w:rsidR="007F2771">
        <w:rPr>
          <w:rFonts w:ascii="Arial" w:eastAsia="Times New Roman" w:hAnsi="Arial" w:cs="Arial"/>
          <w:b/>
          <w:sz w:val="24"/>
          <w:szCs w:val="24"/>
        </w:rPr>
        <w:t xml:space="preserve"> </w:t>
      </w:r>
      <w:r w:rsidR="00E27DF2">
        <w:rPr>
          <w:rFonts w:ascii="Arial" w:eastAsia="Times New Roman" w:hAnsi="Arial" w:cs="Arial"/>
          <w:b/>
          <w:sz w:val="24"/>
          <w:szCs w:val="24"/>
        </w:rPr>
        <w:t xml:space="preserve">and Members </w:t>
      </w:r>
      <w:r w:rsidR="007F2771">
        <w:rPr>
          <w:rFonts w:ascii="Arial" w:eastAsia="Times New Roman" w:hAnsi="Arial" w:cs="Arial"/>
          <w:b/>
          <w:sz w:val="24"/>
          <w:szCs w:val="24"/>
        </w:rPr>
        <w:t>a</w:t>
      </w:r>
      <w:r w:rsidRPr="007F2771">
        <w:rPr>
          <w:rFonts w:ascii="Arial" w:eastAsia="Times New Roman" w:hAnsi="Arial" w:cs="Arial"/>
          <w:b/>
          <w:sz w:val="24"/>
          <w:szCs w:val="24"/>
        </w:rPr>
        <w:t xml:space="preserve"> final version</w:t>
      </w:r>
      <w:r w:rsidR="00E27DF2">
        <w:rPr>
          <w:rFonts w:ascii="Arial" w:eastAsia="Times New Roman" w:hAnsi="Arial" w:cs="Arial"/>
          <w:b/>
          <w:sz w:val="24"/>
          <w:szCs w:val="24"/>
        </w:rPr>
        <w:t xml:space="preserve"> </w:t>
      </w:r>
      <w:r w:rsidRPr="007F2771">
        <w:rPr>
          <w:rFonts w:ascii="Arial" w:eastAsia="Times New Roman" w:hAnsi="Arial" w:cs="Arial"/>
          <w:b/>
          <w:sz w:val="24"/>
          <w:szCs w:val="24"/>
        </w:rPr>
        <w:t>of their thesis prior to the oral defense</w:t>
      </w:r>
      <w:r w:rsidR="00983E6F">
        <w:rPr>
          <w:rFonts w:ascii="Arial" w:eastAsia="Times New Roman" w:hAnsi="Arial" w:cs="Arial"/>
          <w:b/>
          <w:sz w:val="24"/>
          <w:szCs w:val="24"/>
        </w:rPr>
        <w:t xml:space="preserve"> on or before the </w:t>
      </w:r>
      <w:r w:rsidR="00B24D7E">
        <w:rPr>
          <w:rFonts w:ascii="Arial" w:eastAsia="Times New Roman" w:hAnsi="Arial" w:cs="Arial"/>
          <w:b/>
          <w:sz w:val="24"/>
          <w:szCs w:val="24"/>
        </w:rPr>
        <w:t>6</w:t>
      </w:r>
      <w:r w:rsidR="00983E6F" w:rsidRPr="00983E6F">
        <w:rPr>
          <w:rFonts w:ascii="Arial" w:eastAsia="Times New Roman" w:hAnsi="Arial" w:cs="Arial"/>
          <w:b/>
          <w:sz w:val="24"/>
          <w:szCs w:val="24"/>
          <w:vertAlign w:val="superscript"/>
        </w:rPr>
        <w:t>th</w:t>
      </w:r>
      <w:r w:rsidR="00983E6F">
        <w:rPr>
          <w:rFonts w:ascii="Arial" w:eastAsia="Times New Roman" w:hAnsi="Arial" w:cs="Arial"/>
          <w:b/>
          <w:sz w:val="24"/>
          <w:szCs w:val="24"/>
        </w:rPr>
        <w:t xml:space="preserve"> week of the semester</w:t>
      </w:r>
      <w:r w:rsidRPr="007F2771">
        <w:rPr>
          <w:rFonts w:ascii="Arial" w:eastAsia="Times New Roman" w:hAnsi="Arial" w:cs="Arial"/>
          <w:b/>
          <w:sz w:val="24"/>
          <w:szCs w:val="24"/>
        </w:rPr>
        <w:t>.</w:t>
      </w:r>
      <w:r w:rsidRPr="007F2771">
        <w:rPr>
          <w:rFonts w:ascii="Arial" w:eastAsia="Times New Roman" w:hAnsi="Arial" w:cs="Arial"/>
          <w:sz w:val="24"/>
          <w:szCs w:val="24"/>
        </w:rPr>
        <w:t xml:space="preserve"> </w:t>
      </w:r>
      <w:r w:rsidR="00983E6F">
        <w:rPr>
          <w:rFonts w:ascii="Arial" w:eastAsia="Times New Roman" w:hAnsi="Arial" w:cs="Arial"/>
          <w:sz w:val="24"/>
          <w:szCs w:val="24"/>
        </w:rPr>
        <w:t>The Thesis Committee Chair must approve the Thesis prior to setting up the Oral Defense. The Thesis Committee Chair sets up the defense day and time in concert with the graduate student candidate.</w:t>
      </w:r>
    </w:p>
    <w:p w:rsidR="007F2771" w:rsidRDefault="007F2771" w:rsidP="008B7F60">
      <w:pPr>
        <w:spacing w:after="0" w:line="240" w:lineRule="auto"/>
        <w:rPr>
          <w:rFonts w:ascii="Arial" w:eastAsia="Times New Roman" w:hAnsi="Arial" w:cs="Arial"/>
          <w:sz w:val="24"/>
          <w:szCs w:val="24"/>
        </w:rPr>
      </w:pPr>
    </w:p>
    <w:p w:rsidR="007F2771" w:rsidRPr="007F2771" w:rsidRDefault="007F2771"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t>The Oral Defense:</w:t>
      </w:r>
    </w:p>
    <w:p w:rsidR="00D01C62" w:rsidRPr="007F2771" w:rsidRDefault="00D01C62" w:rsidP="008B7F60">
      <w:pPr>
        <w:spacing w:after="0" w:line="240" w:lineRule="auto"/>
        <w:rPr>
          <w:rFonts w:ascii="Arial" w:eastAsia="Times New Roman" w:hAnsi="Arial" w:cs="Arial"/>
          <w:sz w:val="24"/>
          <w:szCs w:val="24"/>
        </w:rPr>
      </w:pPr>
      <w:r w:rsidRPr="007F2771">
        <w:rPr>
          <w:rFonts w:ascii="Arial" w:eastAsia="Times New Roman" w:hAnsi="Arial" w:cs="Arial"/>
          <w:sz w:val="24"/>
          <w:szCs w:val="24"/>
        </w:rPr>
        <w:t>The oral defense takes approximately one hour, during which the first 20-</w:t>
      </w:r>
      <w:r w:rsidR="00983E6F">
        <w:rPr>
          <w:rFonts w:ascii="Arial" w:eastAsia="Times New Roman" w:hAnsi="Arial" w:cs="Arial"/>
          <w:sz w:val="24"/>
          <w:szCs w:val="24"/>
        </w:rPr>
        <w:t>30 minutes the defending graduate student candidate</w:t>
      </w:r>
      <w:r w:rsidRPr="007F2771">
        <w:rPr>
          <w:rFonts w:ascii="Arial" w:eastAsia="Times New Roman" w:hAnsi="Arial" w:cs="Arial"/>
          <w:sz w:val="24"/>
          <w:szCs w:val="24"/>
        </w:rPr>
        <w:t xml:space="preserve"> prepares an explanation of the thesis key points accompanied by a Power Point presentation. After the student presents, questions are taken first from the thesis committee members, and then from the audience at large. The defenses are free and open to the public. Committee members meet immediately after the defense to vote on a pass or fail.</w:t>
      </w:r>
    </w:p>
    <w:p w:rsidR="00D01C62" w:rsidRPr="007F2771" w:rsidRDefault="00D01C62" w:rsidP="008B7F60">
      <w:pPr>
        <w:spacing w:after="0" w:line="240" w:lineRule="auto"/>
        <w:rPr>
          <w:rFonts w:ascii="Arial" w:eastAsia="Times New Roman" w:hAnsi="Arial" w:cs="Arial"/>
          <w:sz w:val="24"/>
          <w:szCs w:val="24"/>
        </w:rPr>
      </w:pPr>
    </w:p>
    <w:p w:rsidR="008B7F60" w:rsidRPr="007F2771" w:rsidRDefault="00333F51" w:rsidP="008B7F60">
      <w:pPr>
        <w:spacing w:after="0" w:line="240" w:lineRule="auto"/>
        <w:rPr>
          <w:rFonts w:ascii="Arial" w:eastAsia="Times New Roman" w:hAnsi="Arial" w:cs="Arial"/>
          <w:sz w:val="24"/>
          <w:szCs w:val="24"/>
        </w:rPr>
      </w:pPr>
      <w:r w:rsidRPr="00983E6F">
        <w:rPr>
          <w:rFonts w:ascii="Arial" w:eastAsia="Times New Roman" w:hAnsi="Arial" w:cs="Arial"/>
          <w:b/>
          <w:sz w:val="24"/>
          <w:szCs w:val="24"/>
        </w:rPr>
        <w:t xml:space="preserve">The oral defense </w:t>
      </w:r>
      <w:r w:rsidR="00D01C62" w:rsidRPr="00983E6F">
        <w:rPr>
          <w:rFonts w:ascii="Arial" w:eastAsia="Times New Roman" w:hAnsi="Arial" w:cs="Arial"/>
          <w:b/>
          <w:sz w:val="24"/>
          <w:szCs w:val="24"/>
        </w:rPr>
        <w:t>should take</w:t>
      </w:r>
      <w:r w:rsidRPr="00983E6F">
        <w:rPr>
          <w:rFonts w:ascii="Arial" w:eastAsia="Times New Roman" w:hAnsi="Arial" w:cs="Arial"/>
          <w:b/>
          <w:sz w:val="24"/>
          <w:szCs w:val="24"/>
        </w:rPr>
        <w:t xml:space="preserve"> place</w:t>
      </w:r>
      <w:r w:rsidR="008B7F60" w:rsidRPr="00983E6F">
        <w:rPr>
          <w:rFonts w:ascii="Arial" w:eastAsia="Times New Roman" w:hAnsi="Arial" w:cs="Arial"/>
          <w:b/>
          <w:sz w:val="24"/>
          <w:szCs w:val="24"/>
        </w:rPr>
        <w:t xml:space="preserve"> by </w:t>
      </w:r>
      <w:r w:rsidR="00BE355F" w:rsidRPr="00983E6F">
        <w:rPr>
          <w:rFonts w:ascii="Arial" w:eastAsia="Times New Roman" w:hAnsi="Arial" w:cs="Arial"/>
          <w:b/>
          <w:sz w:val="24"/>
          <w:szCs w:val="24"/>
        </w:rPr>
        <w:t>the sixth (6</w:t>
      </w:r>
      <w:r w:rsidR="00BE355F" w:rsidRPr="00983E6F">
        <w:rPr>
          <w:rFonts w:ascii="Arial" w:eastAsia="Times New Roman" w:hAnsi="Arial" w:cs="Arial"/>
          <w:b/>
          <w:sz w:val="24"/>
          <w:szCs w:val="24"/>
          <w:vertAlign w:val="superscript"/>
        </w:rPr>
        <w:t>th</w:t>
      </w:r>
      <w:r w:rsidR="00BE355F" w:rsidRPr="00983E6F">
        <w:rPr>
          <w:rFonts w:ascii="Arial" w:eastAsia="Times New Roman" w:hAnsi="Arial" w:cs="Arial"/>
          <w:b/>
          <w:sz w:val="24"/>
          <w:szCs w:val="24"/>
        </w:rPr>
        <w:t>)</w:t>
      </w:r>
      <w:r w:rsidRPr="00983E6F">
        <w:rPr>
          <w:rFonts w:ascii="Arial" w:eastAsia="Times New Roman" w:hAnsi="Arial" w:cs="Arial"/>
          <w:b/>
          <w:sz w:val="24"/>
          <w:szCs w:val="24"/>
        </w:rPr>
        <w:t xml:space="preserve"> week of the </w:t>
      </w:r>
      <w:r w:rsidR="00D01C62" w:rsidRPr="00983E6F">
        <w:rPr>
          <w:rFonts w:ascii="Arial" w:eastAsia="Times New Roman" w:hAnsi="Arial" w:cs="Arial"/>
          <w:b/>
          <w:sz w:val="24"/>
          <w:szCs w:val="24"/>
        </w:rPr>
        <w:t xml:space="preserve">defending </w:t>
      </w:r>
      <w:r w:rsidRPr="00983E6F">
        <w:rPr>
          <w:rFonts w:ascii="Arial" w:eastAsia="Times New Roman" w:hAnsi="Arial" w:cs="Arial"/>
          <w:b/>
          <w:sz w:val="24"/>
          <w:szCs w:val="24"/>
        </w:rPr>
        <w:t>semeste</w:t>
      </w:r>
      <w:r w:rsidR="00D01C62" w:rsidRPr="00983E6F">
        <w:rPr>
          <w:rFonts w:ascii="Arial" w:eastAsia="Times New Roman" w:hAnsi="Arial" w:cs="Arial"/>
          <w:b/>
          <w:sz w:val="24"/>
          <w:szCs w:val="24"/>
        </w:rPr>
        <w:t>r</w:t>
      </w:r>
      <w:r w:rsidR="00983E6F">
        <w:rPr>
          <w:rFonts w:ascii="Arial" w:eastAsia="Times New Roman" w:hAnsi="Arial" w:cs="Arial"/>
          <w:b/>
          <w:sz w:val="24"/>
          <w:szCs w:val="24"/>
        </w:rPr>
        <w:t xml:space="preserve"> in order to graduate in a timely fashion</w:t>
      </w:r>
      <w:r w:rsidR="00D01C62" w:rsidRPr="00983E6F">
        <w:rPr>
          <w:rFonts w:ascii="Arial" w:eastAsia="Times New Roman" w:hAnsi="Arial" w:cs="Arial"/>
          <w:b/>
          <w:sz w:val="24"/>
          <w:szCs w:val="24"/>
        </w:rPr>
        <w:t xml:space="preserve">. </w:t>
      </w:r>
      <w:r w:rsidR="00D01C62" w:rsidRPr="007F2771">
        <w:rPr>
          <w:rFonts w:ascii="Arial" w:eastAsia="Times New Roman" w:hAnsi="Arial" w:cs="Arial"/>
          <w:sz w:val="24"/>
          <w:szCs w:val="24"/>
        </w:rPr>
        <w:t>After the oral defense, the thesis committee members</w:t>
      </w:r>
      <w:r w:rsidRPr="007F2771">
        <w:rPr>
          <w:rFonts w:ascii="Arial" w:eastAsia="Times New Roman" w:hAnsi="Arial" w:cs="Arial"/>
          <w:sz w:val="24"/>
          <w:szCs w:val="24"/>
        </w:rPr>
        <w:t xml:space="preserve"> </w:t>
      </w:r>
      <w:r w:rsidR="00D01C62" w:rsidRPr="007F2771">
        <w:rPr>
          <w:rFonts w:ascii="Arial" w:eastAsia="Times New Roman" w:hAnsi="Arial" w:cs="Arial"/>
          <w:sz w:val="24"/>
          <w:szCs w:val="24"/>
        </w:rPr>
        <w:t xml:space="preserve">may make recommendations for corrections to the written thesis. Students must do these </w:t>
      </w:r>
      <w:r w:rsidR="00BE355F" w:rsidRPr="007F2771">
        <w:rPr>
          <w:rFonts w:ascii="Arial" w:eastAsia="Times New Roman" w:hAnsi="Arial" w:cs="Arial"/>
          <w:sz w:val="24"/>
          <w:szCs w:val="24"/>
        </w:rPr>
        <w:t>by the seventh (7</w:t>
      </w:r>
      <w:r w:rsidR="00BE355F" w:rsidRPr="007F2771">
        <w:rPr>
          <w:rFonts w:ascii="Arial" w:eastAsia="Times New Roman" w:hAnsi="Arial" w:cs="Arial"/>
          <w:sz w:val="24"/>
          <w:szCs w:val="24"/>
          <w:vertAlign w:val="superscript"/>
        </w:rPr>
        <w:t>th</w:t>
      </w:r>
      <w:r w:rsidR="00D01C62" w:rsidRPr="007F2771">
        <w:rPr>
          <w:rFonts w:ascii="Arial" w:eastAsia="Times New Roman" w:hAnsi="Arial" w:cs="Arial"/>
          <w:sz w:val="24"/>
          <w:szCs w:val="24"/>
        </w:rPr>
        <w:t xml:space="preserve">) week of instruction and </w:t>
      </w:r>
      <w:r w:rsidR="00D01C62" w:rsidRPr="00983E6F">
        <w:rPr>
          <w:rFonts w:ascii="Arial" w:eastAsia="Times New Roman" w:hAnsi="Arial" w:cs="Arial"/>
          <w:b/>
          <w:sz w:val="24"/>
          <w:szCs w:val="24"/>
        </w:rPr>
        <w:t xml:space="preserve">submit the final version to Toulouse Graduate School </w:t>
      </w:r>
      <w:r w:rsidR="00824B0A" w:rsidRPr="00983E6F">
        <w:rPr>
          <w:rFonts w:ascii="Arial" w:eastAsia="Times New Roman" w:hAnsi="Arial" w:cs="Arial"/>
          <w:b/>
          <w:sz w:val="24"/>
          <w:szCs w:val="24"/>
        </w:rPr>
        <w:t>by the eight</w:t>
      </w:r>
      <w:r w:rsidR="00850DAB" w:rsidRPr="00983E6F">
        <w:rPr>
          <w:rFonts w:ascii="Arial" w:eastAsia="Times New Roman" w:hAnsi="Arial" w:cs="Arial"/>
          <w:b/>
          <w:sz w:val="24"/>
          <w:szCs w:val="24"/>
        </w:rPr>
        <w:t>h</w:t>
      </w:r>
      <w:r w:rsidR="00BE355F" w:rsidRPr="00983E6F">
        <w:rPr>
          <w:rFonts w:ascii="Arial" w:eastAsia="Times New Roman" w:hAnsi="Arial" w:cs="Arial"/>
          <w:b/>
          <w:sz w:val="24"/>
          <w:szCs w:val="24"/>
        </w:rPr>
        <w:t xml:space="preserve"> (8</w:t>
      </w:r>
      <w:r w:rsidR="00BE355F" w:rsidRPr="00983E6F">
        <w:rPr>
          <w:rFonts w:ascii="Arial" w:eastAsia="Times New Roman" w:hAnsi="Arial" w:cs="Arial"/>
          <w:b/>
          <w:sz w:val="24"/>
          <w:szCs w:val="24"/>
          <w:vertAlign w:val="superscript"/>
        </w:rPr>
        <w:t>th</w:t>
      </w:r>
      <w:r w:rsidR="00BE355F" w:rsidRPr="00983E6F">
        <w:rPr>
          <w:rFonts w:ascii="Arial" w:eastAsia="Times New Roman" w:hAnsi="Arial" w:cs="Arial"/>
          <w:b/>
          <w:sz w:val="24"/>
          <w:szCs w:val="24"/>
        </w:rPr>
        <w:t>) week</w:t>
      </w:r>
      <w:r w:rsidRPr="00983E6F">
        <w:rPr>
          <w:rFonts w:ascii="Arial" w:eastAsia="Times New Roman" w:hAnsi="Arial" w:cs="Arial"/>
          <w:b/>
          <w:sz w:val="24"/>
          <w:szCs w:val="24"/>
        </w:rPr>
        <w:t xml:space="preserve"> </w:t>
      </w:r>
      <w:r w:rsidRPr="007F2771">
        <w:rPr>
          <w:rFonts w:ascii="Arial" w:eastAsia="Times New Roman" w:hAnsi="Arial" w:cs="Arial"/>
          <w:sz w:val="24"/>
          <w:szCs w:val="24"/>
        </w:rPr>
        <w:t xml:space="preserve">(in Spring semester this usually falls before Spring break). </w:t>
      </w:r>
      <w:r w:rsidR="00D01C62" w:rsidRPr="007F2771">
        <w:rPr>
          <w:rFonts w:ascii="Arial" w:eastAsia="Times New Roman" w:hAnsi="Arial" w:cs="Arial"/>
          <w:sz w:val="24"/>
          <w:szCs w:val="24"/>
        </w:rPr>
        <w:t xml:space="preserve">There is a minimal fee for thesis processing. Check with </w:t>
      </w:r>
      <w:r w:rsidR="00983E6F">
        <w:rPr>
          <w:rFonts w:ascii="Arial" w:eastAsia="Times New Roman" w:hAnsi="Arial" w:cs="Arial"/>
          <w:sz w:val="24"/>
          <w:szCs w:val="24"/>
        </w:rPr>
        <w:t>https://</w:t>
      </w:r>
      <w:r w:rsidR="00D01C62" w:rsidRPr="007F2771">
        <w:rPr>
          <w:rFonts w:ascii="Arial" w:eastAsia="Times New Roman" w:hAnsi="Arial" w:cs="Arial"/>
          <w:sz w:val="24"/>
          <w:szCs w:val="24"/>
        </w:rPr>
        <w:t>tsgs.unt.edu.</w:t>
      </w:r>
    </w:p>
    <w:p w:rsidR="00333F51" w:rsidRPr="007F2771" w:rsidRDefault="00333F51" w:rsidP="008B7F60">
      <w:pPr>
        <w:spacing w:after="0" w:line="240" w:lineRule="auto"/>
        <w:rPr>
          <w:rFonts w:ascii="Arial" w:eastAsia="Times New Roman" w:hAnsi="Arial" w:cs="Arial"/>
          <w:sz w:val="24"/>
          <w:szCs w:val="24"/>
        </w:rPr>
      </w:pPr>
    </w:p>
    <w:p w:rsidR="00D01C62" w:rsidRDefault="00D01C62" w:rsidP="008B7F60">
      <w:pPr>
        <w:spacing w:after="0" w:line="240" w:lineRule="auto"/>
        <w:rPr>
          <w:rFonts w:ascii="Arial" w:eastAsia="Times New Roman" w:hAnsi="Arial" w:cs="Arial"/>
          <w:sz w:val="24"/>
          <w:szCs w:val="24"/>
        </w:rPr>
      </w:pPr>
      <w:r w:rsidRPr="007F2771">
        <w:rPr>
          <w:rFonts w:ascii="Arial" w:eastAsia="Times New Roman" w:hAnsi="Arial" w:cs="Arial"/>
          <w:b/>
          <w:sz w:val="24"/>
          <w:szCs w:val="24"/>
        </w:rPr>
        <w:t>IMPORTANT NOTE: F</w:t>
      </w:r>
      <w:r w:rsidR="00333F51" w:rsidRPr="007F2771">
        <w:rPr>
          <w:rFonts w:ascii="Arial" w:eastAsia="Times New Roman" w:hAnsi="Arial" w:cs="Arial"/>
          <w:b/>
          <w:sz w:val="24"/>
          <w:szCs w:val="24"/>
        </w:rPr>
        <w:t>iling for graduation</w:t>
      </w:r>
      <w:r w:rsidRPr="007F2771">
        <w:rPr>
          <w:rFonts w:ascii="Arial" w:eastAsia="Times New Roman" w:hAnsi="Arial" w:cs="Arial"/>
          <w:b/>
          <w:sz w:val="24"/>
          <w:szCs w:val="24"/>
        </w:rPr>
        <w:t xml:space="preserve"> is a separate matter and it</w:t>
      </w:r>
      <w:r w:rsidR="00333F51" w:rsidRPr="007F2771">
        <w:rPr>
          <w:rFonts w:ascii="Arial" w:eastAsia="Times New Roman" w:hAnsi="Arial" w:cs="Arial"/>
          <w:b/>
          <w:sz w:val="24"/>
          <w:szCs w:val="24"/>
        </w:rPr>
        <w:t xml:space="preserve"> takes place prior to the actual thesis defense. </w:t>
      </w:r>
      <w:r w:rsidR="00333F51" w:rsidRPr="007F2771">
        <w:rPr>
          <w:rFonts w:ascii="Arial" w:eastAsia="Times New Roman" w:hAnsi="Arial" w:cs="Arial"/>
          <w:sz w:val="24"/>
          <w:szCs w:val="24"/>
        </w:rPr>
        <w:t>For instance, the window to file for gr</w:t>
      </w:r>
      <w:r w:rsidRPr="007F2771">
        <w:rPr>
          <w:rFonts w:ascii="Arial" w:eastAsia="Times New Roman" w:hAnsi="Arial" w:cs="Arial"/>
          <w:sz w:val="24"/>
          <w:szCs w:val="24"/>
        </w:rPr>
        <w:t>aduation in Spring 2017 opens October 2016 and closes March 10</w:t>
      </w:r>
      <w:r w:rsidRPr="007F2771">
        <w:rPr>
          <w:rFonts w:ascii="Arial" w:eastAsia="Times New Roman" w:hAnsi="Arial" w:cs="Arial"/>
          <w:sz w:val="24"/>
          <w:szCs w:val="24"/>
          <w:vertAlign w:val="superscript"/>
        </w:rPr>
        <w:t>th</w:t>
      </w:r>
      <w:r w:rsidRPr="007F2771">
        <w:rPr>
          <w:rFonts w:ascii="Arial" w:eastAsia="Times New Roman" w:hAnsi="Arial" w:cs="Arial"/>
          <w:sz w:val="24"/>
          <w:szCs w:val="24"/>
        </w:rPr>
        <w:t xml:space="preserve">. It does not matter if students have successfully defended or not to file your intent to graduate. </w:t>
      </w:r>
    </w:p>
    <w:p w:rsidR="00983E6F" w:rsidRDefault="00983E6F" w:rsidP="008B7F60">
      <w:pPr>
        <w:spacing w:after="0" w:line="240" w:lineRule="auto"/>
        <w:rPr>
          <w:rFonts w:ascii="Arial" w:eastAsia="Times New Roman" w:hAnsi="Arial" w:cs="Arial"/>
          <w:sz w:val="24"/>
          <w:szCs w:val="24"/>
        </w:rPr>
      </w:pPr>
    </w:p>
    <w:p w:rsidR="00983E6F" w:rsidRPr="00333F51" w:rsidRDefault="00983E6F" w:rsidP="00983E6F">
      <w:pPr>
        <w:spacing w:after="0" w:line="240" w:lineRule="auto"/>
        <w:rPr>
          <w:rFonts w:ascii="Arial" w:hAnsi="Arial" w:cs="Arial"/>
          <w:sz w:val="24"/>
          <w:szCs w:val="24"/>
        </w:rPr>
      </w:pPr>
      <w:r>
        <w:rPr>
          <w:rFonts w:ascii="Arial" w:eastAsia="Times New Roman" w:hAnsi="Arial" w:cs="Arial"/>
          <w:sz w:val="24"/>
          <w:szCs w:val="24"/>
        </w:rPr>
        <w:t>To check for current</w:t>
      </w:r>
      <w:r w:rsidRPr="007F2771">
        <w:rPr>
          <w:rFonts w:ascii="Arial" w:eastAsia="Times New Roman" w:hAnsi="Arial" w:cs="Arial"/>
          <w:sz w:val="24"/>
          <w:szCs w:val="24"/>
        </w:rPr>
        <w:t xml:space="preserve"> dates, go to: </w:t>
      </w:r>
      <w:hyperlink r:id="rId7" w:history="1">
        <w:r w:rsidRPr="007F2771">
          <w:rPr>
            <w:rStyle w:val="Hyperlink"/>
            <w:rFonts w:ascii="Arial" w:hAnsi="Arial" w:cs="Arial"/>
            <w:sz w:val="24"/>
            <w:szCs w:val="24"/>
          </w:rPr>
          <w:t>https://tsgs.unt.edu/new-current-students/graduation-information/</w:t>
        </w:r>
      </w:hyperlink>
      <w:r w:rsidRPr="007F2771">
        <w:rPr>
          <w:rFonts w:ascii="Arial" w:hAnsi="Arial" w:cs="Arial"/>
          <w:sz w:val="24"/>
          <w:szCs w:val="24"/>
        </w:rPr>
        <w:t xml:space="preserve"> </w:t>
      </w:r>
      <w:r w:rsidRPr="007F2771">
        <w:rPr>
          <w:rFonts w:ascii="Arial" w:eastAsia="Times New Roman" w:hAnsi="Arial" w:cs="Arial"/>
          <w:sz w:val="24"/>
          <w:szCs w:val="24"/>
        </w:rPr>
        <w:t xml:space="preserve">Check </w:t>
      </w:r>
      <w:r w:rsidRPr="007F2771">
        <w:rPr>
          <w:rFonts w:ascii="Arial" w:hAnsi="Arial" w:cs="Arial"/>
          <w:sz w:val="24"/>
          <w:szCs w:val="24"/>
        </w:rPr>
        <w:t>Graduation Deadlines</w:t>
      </w:r>
      <w:r>
        <w:rPr>
          <w:rFonts w:ascii="Arial" w:hAnsi="Arial" w:cs="Arial"/>
          <w:sz w:val="24"/>
          <w:szCs w:val="24"/>
        </w:rPr>
        <w:t xml:space="preserve">. </w:t>
      </w:r>
    </w:p>
    <w:p w:rsidR="00D01C62" w:rsidRPr="007F2771" w:rsidRDefault="00D01C62" w:rsidP="008B7F60">
      <w:pPr>
        <w:spacing w:after="0" w:line="240" w:lineRule="auto"/>
        <w:rPr>
          <w:rFonts w:ascii="Arial" w:eastAsia="Times New Roman" w:hAnsi="Arial" w:cs="Arial"/>
          <w:sz w:val="24"/>
          <w:szCs w:val="24"/>
        </w:rPr>
      </w:pPr>
    </w:p>
    <w:p w:rsidR="00333F51" w:rsidRPr="007F2771" w:rsidRDefault="00D01C62" w:rsidP="008B7F60">
      <w:pPr>
        <w:spacing w:after="0" w:line="240" w:lineRule="auto"/>
        <w:rPr>
          <w:rFonts w:ascii="Arial" w:eastAsia="Times New Roman" w:hAnsi="Arial" w:cs="Arial"/>
          <w:b/>
          <w:sz w:val="24"/>
          <w:szCs w:val="24"/>
        </w:rPr>
      </w:pPr>
      <w:r w:rsidRPr="007F2771">
        <w:rPr>
          <w:rFonts w:ascii="Arial" w:eastAsia="Times New Roman" w:hAnsi="Arial" w:cs="Arial"/>
          <w:b/>
          <w:sz w:val="24"/>
          <w:szCs w:val="24"/>
        </w:rPr>
        <w:lastRenderedPageBreak/>
        <w:t xml:space="preserve">In order to file for graduation you must have a current Degree Plan with the graduate advisor. Degree Plans are a record of the actual courses taken. The final version is signed by the graduate advisor and the department chair, then forwarded to TSGS. </w:t>
      </w:r>
    </w:p>
    <w:p w:rsidR="00333F51" w:rsidRPr="007F2771" w:rsidRDefault="00333F51" w:rsidP="008B7F60">
      <w:pPr>
        <w:spacing w:after="0" w:line="240" w:lineRule="auto"/>
        <w:rPr>
          <w:rFonts w:ascii="Arial" w:eastAsia="Times New Roman" w:hAnsi="Arial" w:cs="Arial"/>
          <w:sz w:val="24"/>
          <w:szCs w:val="24"/>
        </w:rPr>
      </w:pPr>
    </w:p>
    <w:p w:rsidR="00BE355F" w:rsidRPr="00333F51" w:rsidRDefault="00BE355F" w:rsidP="008B7F60">
      <w:pPr>
        <w:spacing w:after="0" w:line="240" w:lineRule="auto"/>
        <w:rPr>
          <w:rFonts w:ascii="Arial" w:eastAsia="Times New Roman" w:hAnsi="Arial" w:cs="Arial"/>
          <w:sz w:val="24"/>
          <w:szCs w:val="24"/>
        </w:rPr>
      </w:pPr>
    </w:p>
    <w:sectPr w:rsidR="00BE355F" w:rsidRPr="0033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60"/>
    <w:rsid w:val="00083294"/>
    <w:rsid w:val="00086C3F"/>
    <w:rsid w:val="000F3635"/>
    <w:rsid w:val="00180721"/>
    <w:rsid w:val="00185D57"/>
    <w:rsid w:val="00187463"/>
    <w:rsid w:val="002031DF"/>
    <w:rsid w:val="00230EA2"/>
    <w:rsid w:val="00333F51"/>
    <w:rsid w:val="003A78D2"/>
    <w:rsid w:val="00442542"/>
    <w:rsid w:val="00566DC9"/>
    <w:rsid w:val="006632FC"/>
    <w:rsid w:val="006E6F9A"/>
    <w:rsid w:val="00746830"/>
    <w:rsid w:val="007F2771"/>
    <w:rsid w:val="00824B0A"/>
    <w:rsid w:val="00850DAB"/>
    <w:rsid w:val="008B7F60"/>
    <w:rsid w:val="009550B6"/>
    <w:rsid w:val="00983E6F"/>
    <w:rsid w:val="00B2251A"/>
    <w:rsid w:val="00B24D7E"/>
    <w:rsid w:val="00BE355F"/>
    <w:rsid w:val="00C7426F"/>
    <w:rsid w:val="00D01C62"/>
    <w:rsid w:val="00DE2F3A"/>
    <w:rsid w:val="00DE6AC9"/>
    <w:rsid w:val="00E27D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8C8DC-1D67-4111-8086-837F1DFE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3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3F51"/>
    <w:rPr>
      <w:rFonts w:ascii="Times New Roman" w:eastAsia="Times New Roman" w:hAnsi="Times New Roman" w:cs="Times New Roman"/>
      <w:b/>
      <w:bCs/>
      <w:sz w:val="27"/>
      <w:szCs w:val="27"/>
    </w:rPr>
  </w:style>
  <w:style w:type="paragraph" w:styleId="NormalWeb">
    <w:name w:val="Normal (Web)"/>
    <w:basedOn w:val="Normal"/>
    <w:uiPriority w:val="99"/>
    <w:unhideWhenUsed/>
    <w:rsid w:val="00333F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F51"/>
    <w:rPr>
      <w:color w:val="0000FF"/>
      <w:u w:val="single"/>
    </w:rPr>
  </w:style>
  <w:style w:type="paragraph" w:customStyle="1" w:styleId="xmsonormal">
    <w:name w:val="x_msonormal"/>
    <w:basedOn w:val="Normal"/>
    <w:rsid w:val="00DE6A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161058">
      <w:bodyDiv w:val="1"/>
      <w:marLeft w:val="0"/>
      <w:marRight w:val="0"/>
      <w:marTop w:val="0"/>
      <w:marBottom w:val="0"/>
      <w:divBdr>
        <w:top w:val="none" w:sz="0" w:space="0" w:color="auto"/>
        <w:left w:val="none" w:sz="0" w:space="0" w:color="auto"/>
        <w:bottom w:val="none" w:sz="0" w:space="0" w:color="auto"/>
        <w:right w:val="none" w:sz="0" w:space="0" w:color="auto"/>
      </w:divBdr>
      <w:divsChild>
        <w:div w:id="1638991943">
          <w:marLeft w:val="0"/>
          <w:marRight w:val="0"/>
          <w:marTop w:val="0"/>
          <w:marBottom w:val="0"/>
          <w:divBdr>
            <w:top w:val="none" w:sz="0" w:space="0" w:color="auto"/>
            <w:left w:val="none" w:sz="0" w:space="0" w:color="auto"/>
            <w:bottom w:val="none" w:sz="0" w:space="0" w:color="auto"/>
            <w:right w:val="none" w:sz="0" w:space="0" w:color="auto"/>
          </w:divBdr>
        </w:div>
        <w:div w:id="255553962">
          <w:marLeft w:val="0"/>
          <w:marRight w:val="0"/>
          <w:marTop w:val="0"/>
          <w:marBottom w:val="0"/>
          <w:divBdr>
            <w:top w:val="none" w:sz="0" w:space="0" w:color="auto"/>
            <w:left w:val="none" w:sz="0" w:space="0" w:color="auto"/>
            <w:bottom w:val="none" w:sz="0" w:space="0" w:color="auto"/>
            <w:right w:val="none" w:sz="0" w:space="0" w:color="auto"/>
          </w:divBdr>
        </w:div>
        <w:div w:id="619721335">
          <w:marLeft w:val="0"/>
          <w:marRight w:val="0"/>
          <w:marTop w:val="0"/>
          <w:marBottom w:val="0"/>
          <w:divBdr>
            <w:top w:val="none" w:sz="0" w:space="0" w:color="auto"/>
            <w:left w:val="none" w:sz="0" w:space="0" w:color="auto"/>
            <w:bottom w:val="none" w:sz="0" w:space="0" w:color="auto"/>
            <w:right w:val="none" w:sz="0" w:space="0" w:color="auto"/>
          </w:divBdr>
        </w:div>
        <w:div w:id="226039196">
          <w:marLeft w:val="0"/>
          <w:marRight w:val="0"/>
          <w:marTop w:val="0"/>
          <w:marBottom w:val="0"/>
          <w:divBdr>
            <w:top w:val="none" w:sz="0" w:space="0" w:color="auto"/>
            <w:left w:val="none" w:sz="0" w:space="0" w:color="auto"/>
            <w:bottom w:val="none" w:sz="0" w:space="0" w:color="auto"/>
            <w:right w:val="none" w:sz="0" w:space="0" w:color="auto"/>
          </w:divBdr>
        </w:div>
        <w:div w:id="66652466">
          <w:marLeft w:val="0"/>
          <w:marRight w:val="0"/>
          <w:marTop w:val="0"/>
          <w:marBottom w:val="0"/>
          <w:divBdr>
            <w:top w:val="none" w:sz="0" w:space="0" w:color="auto"/>
            <w:left w:val="none" w:sz="0" w:space="0" w:color="auto"/>
            <w:bottom w:val="none" w:sz="0" w:space="0" w:color="auto"/>
            <w:right w:val="none" w:sz="0" w:space="0" w:color="auto"/>
          </w:divBdr>
        </w:div>
        <w:div w:id="1318918918">
          <w:marLeft w:val="0"/>
          <w:marRight w:val="0"/>
          <w:marTop w:val="0"/>
          <w:marBottom w:val="0"/>
          <w:divBdr>
            <w:top w:val="none" w:sz="0" w:space="0" w:color="auto"/>
            <w:left w:val="none" w:sz="0" w:space="0" w:color="auto"/>
            <w:bottom w:val="none" w:sz="0" w:space="0" w:color="auto"/>
            <w:right w:val="none" w:sz="0" w:space="0" w:color="auto"/>
          </w:divBdr>
        </w:div>
        <w:div w:id="1211724054">
          <w:marLeft w:val="0"/>
          <w:marRight w:val="0"/>
          <w:marTop w:val="0"/>
          <w:marBottom w:val="0"/>
          <w:divBdr>
            <w:top w:val="none" w:sz="0" w:space="0" w:color="auto"/>
            <w:left w:val="none" w:sz="0" w:space="0" w:color="auto"/>
            <w:bottom w:val="none" w:sz="0" w:space="0" w:color="auto"/>
            <w:right w:val="none" w:sz="0" w:space="0" w:color="auto"/>
          </w:divBdr>
        </w:div>
        <w:div w:id="2068334939">
          <w:marLeft w:val="0"/>
          <w:marRight w:val="0"/>
          <w:marTop w:val="0"/>
          <w:marBottom w:val="0"/>
          <w:divBdr>
            <w:top w:val="none" w:sz="0" w:space="0" w:color="auto"/>
            <w:left w:val="none" w:sz="0" w:space="0" w:color="auto"/>
            <w:bottom w:val="none" w:sz="0" w:space="0" w:color="auto"/>
            <w:right w:val="none" w:sz="0" w:space="0" w:color="auto"/>
          </w:divBdr>
        </w:div>
        <w:div w:id="854270166">
          <w:marLeft w:val="0"/>
          <w:marRight w:val="0"/>
          <w:marTop w:val="0"/>
          <w:marBottom w:val="0"/>
          <w:divBdr>
            <w:top w:val="none" w:sz="0" w:space="0" w:color="auto"/>
            <w:left w:val="none" w:sz="0" w:space="0" w:color="auto"/>
            <w:bottom w:val="none" w:sz="0" w:space="0" w:color="auto"/>
            <w:right w:val="none" w:sz="0" w:space="0" w:color="auto"/>
          </w:divBdr>
        </w:div>
        <w:div w:id="1433238695">
          <w:marLeft w:val="0"/>
          <w:marRight w:val="0"/>
          <w:marTop w:val="0"/>
          <w:marBottom w:val="0"/>
          <w:divBdr>
            <w:top w:val="none" w:sz="0" w:space="0" w:color="auto"/>
            <w:left w:val="none" w:sz="0" w:space="0" w:color="auto"/>
            <w:bottom w:val="none" w:sz="0" w:space="0" w:color="auto"/>
            <w:right w:val="none" w:sz="0" w:space="0" w:color="auto"/>
          </w:divBdr>
        </w:div>
        <w:div w:id="753161906">
          <w:marLeft w:val="0"/>
          <w:marRight w:val="0"/>
          <w:marTop w:val="0"/>
          <w:marBottom w:val="0"/>
          <w:divBdr>
            <w:top w:val="none" w:sz="0" w:space="0" w:color="auto"/>
            <w:left w:val="none" w:sz="0" w:space="0" w:color="auto"/>
            <w:bottom w:val="none" w:sz="0" w:space="0" w:color="auto"/>
            <w:right w:val="none" w:sz="0" w:space="0" w:color="auto"/>
          </w:divBdr>
        </w:div>
        <w:div w:id="152260921">
          <w:marLeft w:val="0"/>
          <w:marRight w:val="0"/>
          <w:marTop w:val="0"/>
          <w:marBottom w:val="0"/>
          <w:divBdr>
            <w:top w:val="none" w:sz="0" w:space="0" w:color="auto"/>
            <w:left w:val="none" w:sz="0" w:space="0" w:color="auto"/>
            <w:bottom w:val="none" w:sz="0" w:space="0" w:color="auto"/>
            <w:right w:val="none" w:sz="0" w:space="0" w:color="auto"/>
          </w:divBdr>
        </w:div>
        <w:div w:id="179583720">
          <w:marLeft w:val="0"/>
          <w:marRight w:val="0"/>
          <w:marTop w:val="0"/>
          <w:marBottom w:val="0"/>
          <w:divBdr>
            <w:top w:val="none" w:sz="0" w:space="0" w:color="auto"/>
            <w:left w:val="none" w:sz="0" w:space="0" w:color="auto"/>
            <w:bottom w:val="none" w:sz="0" w:space="0" w:color="auto"/>
            <w:right w:val="none" w:sz="0" w:space="0" w:color="auto"/>
          </w:divBdr>
        </w:div>
        <w:div w:id="1765765315">
          <w:marLeft w:val="0"/>
          <w:marRight w:val="0"/>
          <w:marTop w:val="0"/>
          <w:marBottom w:val="0"/>
          <w:divBdr>
            <w:top w:val="none" w:sz="0" w:space="0" w:color="auto"/>
            <w:left w:val="none" w:sz="0" w:space="0" w:color="auto"/>
            <w:bottom w:val="none" w:sz="0" w:space="0" w:color="auto"/>
            <w:right w:val="none" w:sz="0" w:space="0" w:color="auto"/>
          </w:divBdr>
        </w:div>
        <w:div w:id="500702144">
          <w:marLeft w:val="0"/>
          <w:marRight w:val="0"/>
          <w:marTop w:val="0"/>
          <w:marBottom w:val="0"/>
          <w:divBdr>
            <w:top w:val="none" w:sz="0" w:space="0" w:color="auto"/>
            <w:left w:val="none" w:sz="0" w:space="0" w:color="auto"/>
            <w:bottom w:val="none" w:sz="0" w:space="0" w:color="auto"/>
            <w:right w:val="none" w:sz="0" w:space="0" w:color="auto"/>
          </w:divBdr>
        </w:div>
        <w:div w:id="698894177">
          <w:marLeft w:val="0"/>
          <w:marRight w:val="0"/>
          <w:marTop w:val="0"/>
          <w:marBottom w:val="0"/>
          <w:divBdr>
            <w:top w:val="none" w:sz="0" w:space="0" w:color="auto"/>
            <w:left w:val="none" w:sz="0" w:space="0" w:color="auto"/>
            <w:bottom w:val="none" w:sz="0" w:space="0" w:color="auto"/>
            <w:right w:val="none" w:sz="0" w:space="0" w:color="auto"/>
          </w:divBdr>
        </w:div>
        <w:div w:id="1896306306">
          <w:marLeft w:val="0"/>
          <w:marRight w:val="0"/>
          <w:marTop w:val="0"/>
          <w:marBottom w:val="0"/>
          <w:divBdr>
            <w:top w:val="none" w:sz="0" w:space="0" w:color="auto"/>
            <w:left w:val="none" w:sz="0" w:space="0" w:color="auto"/>
            <w:bottom w:val="none" w:sz="0" w:space="0" w:color="auto"/>
            <w:right w:val="none" w:sz="0" w:space="0" w:color="auto"/>
          </w:divBdr>
        </w:div>
        <w:div w:id="1667514841">
          <w:marLeft w:val="0"/>
          <w:marRight w:val="0"/>
          <w:marTop w:val="0"/>
          <w:marBottom w:val="0"/>
          <w:divBdr>
            <w:top w:val="none" w:sz="0" w:space="0" w:color="auto"/>
            <w:left w:val="none" w:sz="0" w:space="0" w:color="auto"/>
            <w:bottom w:val="none" w:sz="0" w:space="0" w:color="auto"/>
            <w:right w:val="none" w:sz="0" w:space="0" w:color="auto"/>
          </w:divBdr>
        </w:div>
        <w:div w:id="1292589209">
          <w:marLeft w:val="0"/>
          <w:marRight w:val="0"/>
          <w:marTop w:val="0"/>
          <w:marBottom w:val="0"/>
          <w:divBdr>
            <w:top w:val="none" w:sz="0" w:space="0" w:color="auto"/>
            <w:left w:val="none" w:sz="0" w:space="0" w:color="auto"/>
            <w:bottom w:val="none" w:sz="0" w:space="0" w:color="auto"/>
            <w:right w:val="none" w:sz="0" w:space="0" w:color="auto"/>
          </w:divBdr>
        </w:div>
        <w:div w:id="361789474">
          <w:marLeft w:val="0"/>
          <w:marRight w:val="0"/>
          <w:marTop w:val="0"/>
          <w:marBottom w:val="0"/>
          <w:divBdr>
            <w:top w:val="none" w:sz="0" w:space="0" w:color="auto"/>
            <w:left w:val="none" w:sz="0" w:space="0" w:color="auto"/>
            <w:bottom w:val="none" w:sz="0" w:space="0" w:color="auto"/>
            <w:right w:val="none" w:sz="0" w:space="0" w:color="auto"/>
          </w:divBdr>
        </w:div>
        <w:div w:id="1548570402">
          <w:marLeft w:val="0"/>
          <w:marRight w:val="0"/>
          <w:marTop w:val="0"/>
          <w:marBottom w:val="0"/>
          <w:divBdr>
            <w:top w:val="none" w:sz="0" w:space="0" w:color="auto"/>
            <w:left w:val="none" w:sz="0" w:space="0" w:color="auto"/>
            <w:bottom w:val="none" w:sz="0" w:space="0" w:color="auto"/>
            <w:right w:val="none" w:sz="0" w:space="0" w:color="auto"/>
          </w:divBdr>
        </w:div>
        <w:div w:id="1983805026">
          <w:marLeft w:val="0"/>
          <w:marRight w:val="0"/>
          <w:marTop w:val="0"/>
          <w:marBottom w:val="0"/>
          <w:divBdr>
            <w:top w:val="none" w:sz="0" w:space="0" w:color="auto"/>
            <w:left w:val="none" w:sz="0" w:space="0" w:color="auto"/>
            <w:bottom w:val="none" w:sz="0" w:space="0" w:color="auto"/>
            <w:right w:val="none" w:sz="0" w:space="0" w:color="auto"/>
          </w:divBdr>
        </w:div>
        <w:div w:id="1190989532">
          <w:marLeft w:val="0"/>
          <w:marRight w:val="0"/>
          <w:marTop w:val="0"/>
          <w:marBottom w:val="0"/>
          <w:divBdr>
            <w:top w:val="none" w:sz="0" w:space="0" w:color="auto"/>
            <w:left w:val="none" w:sz="0" w:space="0" w:color="auto"/>
            <w:bottom w:val="none" w:sz="0" w:space="0" w:color="auto"/>
            <w:right w:val="none" w:sz="0" w:space="0" w:color="auto"/>
          </w:divBdr>
        </w:div>
        <w:div w:id="223026379">
          <w:marLeft w:val="0"/>
          <w:marRight w:val="0"/>
          <w:marTop w:val="0"/>
          <w:marBottom w:val="0"/>
          <w:divBdr>
            <w:top w:val="none" w:sz="0" w:space="0" w:color="auto"/>
            <w:left w:val="none" w:sz="0" w:space="0" w:color="auto"/>
            <w:bottom w:val="none" w:sz="0" w:space="0" w:color="auto"/>
            <w:right w:val="none" w:sz="0" w:space="0" w:color="auto"/>
          </w:divBdr>
        </w:div>
        <w:div w:id="609898137">
          <w:marLeft w:val="0"/>
          <w:marRight w:val="0"/>
          <w:marTop w:val="0"/>
          <w:marBottom w:val="0"/>
          <w:divBdr>
            <w:top w:val="none" w:sz="0" w:space="0" w:color="auto"/>
            <w:left w:val="none" w:sz="0" w:space="0" w:color="auto"/>
            <w:bottom w:val="none" w:sz="0" w:space="0" w:color="auto"/>
            <w:right w:val="none" w:sz="0" w:space="0" w:color="auto"/>
          </w:divBdr>
        </w:div>
        <w:div w:id="1362778905">
          <w:marLeft w:val="0"/>
          <w:marRight w:val="0"/>
          <w:marTop w:val="0"/>
          <w:marBottom w:val="0"/>
          <w:divBdr>
            <w:top w:val="none" w:sz="0" w:space="0" w:color="auto"/>
            <w:left w:val="none" w:sz="0" w:space="0" w:color="auto"/>
            <w:bottom w:val="none" w:sz="0" w:space="0" w:color="auto"/>
            <w:right w:val="none" w:sz="0" w:space="0" w:color="auto"/>
          </w:divBdr>
        </w:div>
        <w:div w:id="1973049852">
          <w:marLeft w:val="0"/>
          <w:marRight w:val="0"/>
          <w:marTop w:val="0"/>
          <w:marBottom w:val="0"/>
          <w:divBdr>
            <w:top w:val="none" w:sz="0" w:space="0" w:color="auto"/>
            <w:left w:val="none" w:sz="0" w:space="0" w:color="auto"/>
            <w:bottom w:val="none" w:sz="0" w:space="0" w:color="auto"/>
            <w:right w:val="none" w:sz="0" w:space="0" w:color="auto"/>
          </w:divBdr>
        </w:div>
        <w:div w:id="686563878">
          <w:marLeft w:val="0"/>
          <w:marRight w:val="0"/>
          <w:marTop w:val="0"/>
          <w:marBottom w:val="0"/>
          <w:divBdr>
            <w:top w:val="none" w:sz="0" w:space="0" w:color="auto"/>
            <w:left w:val="none" w:sz="0" w:space="0" w:color="auto"/>
            <w:bottom w:val="none" w:sz="0" w:space="0" w:color="auto"/>
            <w:right w:val="none" w:sz="0" w:space="0" w:color="auto"/>
          </w:divBdr>
        </w:div>
        <w:div w:id="817265190">
          <w:marLeft w:val="0"/>
          <w:marRight w:val="0"/>
          <w:marTop w:val="0"/>
          <w:marBottom w:val="0"/>
          <w:divBdr>
            <w:top w:val="none" w:sz="0" w:space="0" w:color="auto"/>
            <w:left w:val="none" w:sz="0" w:space="0" w:color="auto"/>
            <w:bottom w:val="none" w:sz="0" w:space="0" w:color="auto"/>
            <w:right w:val="none" w:sz="0" w:space="0" w:color="auto"/>
          </w:divBdr>
        </w:div>
        <w:div w:id="1053623555">
          <w:marLeft w:val="0"/>
          <w:marRight w:val="0"/>
          <w:marTop w:val="0"/>
          <w:marBottom w:val="0"/>
          <w:divBdr>
            <w:top w:val="none" w:sz="0" w:space="0" w:color="auto"/>
            <w:left w:val="none" w:sz="0" w:space="0" w:color="auto"/>
            <w:bottom w:val="none" w:sz="0" w:space="0" w:color="auto"/>
            <w:right w:val="none" w:sz="0" w:space="0" w:color="auto"/>
          </w:divBdr>
        </w:div>
        <w:div w:id="1574851932">
          <w:marLeft w:val="0"/>
          <w:marRight w:val="0"/>
          <w:marTop w:val="0"/>
          <w:marBottom w:val="0"/>
          <w:divBdr>
            <w:top w:val="none" w:sz="0" w:space="0" w:color="auto"/>
            <w:left w:val="none" w:sz="0" w:space="0" w:color="auto"/>
            <w:bottom w:val="none" w:sz="0" w:space="0" w:color="auto"/>
            <w:right w:val="none" w:sz="0" w:space="0" w:color="auto"/>
          </w:divBdr>
        </w:div>
        <w:div w:id="1103113427">
          <w:marLeft w:val="0"/>
          <w:marRight w:val="0"/>
          <w:marTop w:val="0"/>
          <w:marBottom w:val="0"/>
          <w:divBdr>
            <w:top w:val="none" w:sz="0" w:space="0" w:color="auto"/>
            <w:left w:val="none" w:sz="0" w:space="0" w:color="auto"/>
            <w:bottom w:val="none" w:sz="0" w:space="0" w:color="auto"/>
            <w:right w:val="none" w:sz="0" w:space="0" w:color="auto"/>
          </w:divBdr>
        </w:div>
        <w:div w:id="737364853">
          <w:marLeft w:val="0"/>
          <w:marRight w:val="0"/>
          <w:marTop w:val="0"/>
          <w:marBottom w:val="0"/>
          <w:divBdr>
            <w:top w:val="none" w:sz="0" w:space="0" w:color="auto"/>
            <w:left w:val="none" w:sz="0" w:space="0" w:color="auto"/>
            <w:bottom w:val="none" w:sz="0" w:space="0" w:color="auto"/>
            <w:right w:val="none" w:sz="0" w:space="0" w:color="auto"/>
          </w:divBdr>
        </w:div>
        <w:div w:id="1516842248">
          <w:marLeft w:val="0"/>
          <w:marRight w:val="0"/>
          <w:marTop w:val="0"/>
          <w:marBottom w:val="0"/>
          <w:divBdr>
            <w:top w:val="none" w:sz="0" w:space="0" w:color="auto"/>
            <w:left w:val="none" w:sz="0" w:space="0" w:color="auto"/>
            <w:bottom w:val="none" w:sz="0" w:space="0" w:color="auto"/>
            <w:right w:val="none" w:sz="0" w:space="0" w:color="auto"/>
          </w:divBdr>
        </w:div>
        <w:div w:id="380599151">
          <w:marLeft w:val="0"/>
          <w:marRight w:val="0"/>
          <w:marTop w:val="0"/>
          <w:marBottom w:val="0"/>
          <w:divBdr>
            <w:top w:val="none" w:sz="0" w:space="0" w:color="auto"/>
            <w:left w:val="none" w:sz="0" w:space="0" w:color="auto"/>
            <w:bottom w:val="none" w:sz="0" w:space="0" w:color="auto"/>
            <w:right w:val="none" w:sz="0" w:space="0" w:color="auto"/>
          </w:divBdr>
        </w:div>
        <w:div w:id="248850805">
          <w:marLeft w:val="0"/>
          <w:marRight w:val="0"/>
          <w:marTop w:val="0"/>
          <w:marBottom w:val="0"/>
          <w:divBdr>
            <w:top w:val="none" w:sz="0" w:space="0" w:color="auto"/>
            <w:left w:val="none" w:sz="0" w:space="0" w:color="auto"/>
            <w:bottom w:val="none" w:sz="0" w:space="0" w:color="auto"/>
            <w:right w:val="none" w:sz="0" w:space="0" w:color="auto"/>
          </w:divBdr>
        </w:div>
        <w:div w:id="1902977648">
          <w:marLeft w:val="0"/>
          <w:marRight w:val="0"/>
          <w:marTop w:val="0"/>
          <w:marBottom w:val="0"/>
          <w:divBdr>
            <w:top w:val="none" w:sz="0" w:space="0" w:color="auto"/>
            <w:left w:val="none" w:sz="0" w:space="0" w:color="auto"/>
            <w:bottom w:val="none" w:sz="0" w:space="0" w:color="auto"/>
            <w:right w:val="none" w:sz="0" w:space="0" w:color="auto"/>
          </w:divBdr>
        </w:div>
        <w:div w:id="843324007">
          <w:marLeft w:val="0"/>
          <w:marRight w:val="0"/>
          <w:marTop w:val="0"/>
          <w:marBottom w:val="0"/>
          <w:divBdr>
            <w:top w:val="none" w:sz="0" w:space="0" w:color="auto"/>
            <w:left w:val="none" w:sz="0" w:space="0" w:color="auto"/>
            <w:bottom w:val="none" w:sz="0" w:space="0" w:color="auto"/>
            <w:right w:val="none" w:sz="0" w:space="0" w:color="auto"/>
          </w:divBdr>
        </w:div>
        <w:div w:id="2063869750">
          <w:marLeft w:val="0"/>
          <w:marRight w:val="0"/>
          <w:marTop w:val="0"/>
          <w:marBottom w:val="0"/>
          <w:divBdr>
            <w:top w:val="none" w:sz="0" w:space="0" w:color="auto"/>
            <w:left w:val="none" w:sz="0" w:space="0" w:color="auto"/>
            <w:bottom w:val="none" w:sz="0" w:space="0" w:color="auto"/>
            <w:right w:val="none" w:sz="0" w:space="0" w:color="auto"/>
          </w:divBdr>
        </w:div>
        <w:div w:id="1659571222">
          <w:marLeft w:val="0"/>
          <w:marRight w:val="0"/>
          <w:marTop w:val="0"/>
          <w:marBottom w:val="0"/>
          <w:divBdr>
            <w:top w:val="none" w:sz="0" w:space="0" w:color="auto"/>
            <w:left w:val="none" w:sz="0" w:space="0" w:color="auto"/>
            <w:bottom w:val="none" w:sz="0" w:space="0" w:color="auto"/>
            <w:right w:val="none" w:sz="0" w:space="0" w:color="auto"/>
          </w:divBdr>
        </w:div>
        <w:div w:id="771172461">
          <w:marLeft w:val="0"/>
          <w:marRight w:val="0"/>
          <w:marTop w:val="0"/>
          <w:marBottom w:val="0"/>
          <w:divBdr>
            <w:top w:val="none" w:sz="0" w:space="0" w:color="auto"/>
            <w:left w:val="none" w:sz="0" w:space="0" w:color="auto"/>
            <w:bottom w:val="none" w:sz="0" w:space="0" w:color="auto"/>
            <w:right w:val="none" w:sz="0" w:space="0" w:color="auto"/>
          </w:divBdr>
        </w:div>
        <w:div w:id="1795640040">
          <w:marLeft w:val="0"/>
          <w:marRight w:val="0"/>
          <w:marTop w:val="0"/>
          <w:marBottom w:val="0"/>
          <w:divBdr>
            <w:top w:val="none" w:sz="0" w:space="0" w:color="auto"/>
            <w:left w:val="none" w:sz="0" w:space="0" w:color="auto"/>
            <w:bottom w:val="none" w:sz="0" w:space="0" w:color="auto"/>
            <w:right w:val="none" w:sz="0" w:space="0" w:color="auto"/>
          </w:divBdr>
        </w:div>
        <w:div w:id="1472558599">
          <w:marLeft w:val="0"/>
          <w:marRight w:val="0"/>
          <w:marTop w:val="0"/>
          <w:marBottom w:val="0"/>
          <w:divBdr>
            <w:top w:val="none" w:sz="0" w:space="0" w:color="auto"/>
            <w:left w:val="none" w:sz="0" w:space="0" w:color="auto"/>
            <w:bottom w:val="none" w:sz="0" w:space="0" w:color="auto"/>
            <w:right w:val="none" w:sz="0" w:space="0" w:color="auto"/>
          </w:divBdr>
        </w:div>
        <w:div w:id="652297358">
          <w:marLeft w:val="0"/>
          <w:marRight w:val="0"/>
          <w:marTop w:val="0"/>
          <w:marBottom w:val="0"/>
          <w:divBdr>
            <w:top w:val="none" w:sz="0" w:space="0" w:color="auto"/>
            <w:left w:val="none" w:sz="0" w:space="0" w:color="auto"/>
            <w:bottom w:val="none" w:sz="0" w:space="0" w:color="auto"/>
            <w:right w:val="none" w:sz="0" w:space="0" w:color="auto"/>
          </w:divBdr>
        </w:div>
        <w:div w:id="88891430">
          <w:marLeft w:val="0"/>
          <w:marRight w:val="0"/>
          <w:marTop w:val="0"/>
          <w:marBottom w:val="0"/>
          <w:divBdr>
            <w:top w:val="none" w:sz="0" w:space="0" w:color="auto"/>
            <w:left w:val="none" w:sz="0" w:space="0" w:color="auto"/>
            <w:bottom w:val="none" w:sz="0" w:space="0" w:color="auto"/>
            <w:right w:val="none" w:sz="0" w:space="0" w:color="auto"/>
          </w:divBdr>
        </w:div>
      </w:divsChild>
    </w:div>
    <w:div w:id="1392584029">
      <w:bodyDiv w:val="1"/>
      <w:marLeft w:val="0"/>
      <w:marRight w:val="0"/>
      <w:marTop w:val="0"/>
      <w:marBottom w:val="0"/>
      <w:divBdr>
        <w:top w:val="none" w:sz="0" w:space="0" w:color="auto"/>
        <w:left w:val="none" w:sz="0" w:space="0" w:color="auto"/>
        <w:bottom w:val="none" w:sz="0" w:space="0" w:color="auto"/>
        <w:right w:val="none" w:sz="0" w:space="0" w:color="auto"/>
      </w:divBdr>
    </w:div>
    <w:div w:id="164627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sgs.unt.edu/new-current-students/graduation-inform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sgs.unt.edu/thesis-manual" TargetMode="External"/><Relationship Id="rId5" Type="http://schemas.openxmlformats.org/officeDocument/2006/relationships/hyperlink" Target="https://tsgs.unt.edu/new-current-students/theses-and-dissert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DFEC5-62A2-495F-8ADA-223AFE2F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Marrero</dc:creator>
  <cp:keywords/>
  <dc:description/>
  <cp:lastModifiedBy>Sutton, Mary</cp:lastModifiedBy>
  <cp:revision>2</cp:revision>
  <dcterms:created xsi:type="dcterms:W3CDTF">2016-09-23T13:07:00Z</dcterms:created>
  <dcterms:modified xsi:type="dcterms:W3CDTF">2016-09-23T13:07:00Z</dcterms:modified>
</cp:coreProperties>
</file>