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2F1BFAAF" w14:textId="69D855B1"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 xml:space="preserve">GERMAN </w:t>
      </w:r>
      <w:r w:rsidR="00BD146A">
        <w:rPr>
          <w:rFonts w:ascii="Times New Roman" w:hAnsi="Times New Roman"/>
          <w:b/>
          <w:sz w:val="48"/>
          <w:szCs w:val="48"/>
        </w:rPr>
        <w:t>2040</w:t>
      </w:r>
    </w:p>
    <w:p w14:paraId="5F6CE33D" w14:textId="77777777" w:rsidR="00B4252F" w:rsidRPr="00B8722B" w:rsidRDefault="00B4252F">
      <w:pPr>
        <w:rPr>
          <w:rFonts w:ascii="Times New Roman" w:hAnsi="Times New Roman"/>
          <w:sz w:val="28"/>
          <w:szCs w:val="28"/>
        </w:rPr>
      </w:pPr>
    </w:p>
    <w:p w14:paraId="56AE3EB1" w14:textId="45F5E41F" w:rsidR="00FA3625" w:rsidRPr="00FA3625" w:rsidRDefault="002D7E3E" w:rsidP="002D7E3E">
      <w:pPr>
        <w:rPr>
          <w:rFonts w:ascii="Times New Roman" w:hAnsi="Times New Roman"/>
          <w:sz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Pr="008E183F">
        <w:rPr>
          <w:rFonts w:ascii="Times New Roman" w:hAnsi="Times New Roman"/>
          <w:sz w:val="28"/>
          <w:szCs w:val="28"/>
        </w:rPr>
        <w:t>(including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r w:rsidR="00FA3625">
        <w:rPr>
          <w:rFonts w:ascii="Times New Roman" w:hAnsi="Times New Roman"/>
          <w:sz w:val="28"/>
        </w:rPr>
        <w:t xml:space="preserve"> Vol.</w:t>
      </w:r>
      <w:r w:rsidRPr="00FA3625">
        <w:rPr>
          <w:rFonts w:ascii="Times New Roman" w:hAnsi="Times New Roman"/>
          <w:sz w:val="28"/>
        </w:rPr>
        <w:t xml:space="preserve"> 2.</w:t>
      </w:r>
      <w:r w:rsidR="00B63239" w:rsidRPr="00FA3625">
        <w:rPr>
          <w:rFonts w:ascii="Times New Roman" w:hAnsi="Times New Roman"/>
          <w:sz w:val="28"/>
        </w:rPr>
        <w:t xml:space="preserve"> </w:t>
      </w:r>
    </w:p>
    <w:p w14:paraId="65CFF045" w14:textId="75A7F8A5" w:rsidR="002D7E3E" w:rsidRPr="00B8722B" w:rsidRDefault="00B63239" w:rsidP="002D7E3E">
      <w:pPr>
        <w:rPr>
          <w:rFonts w:ascii="Times New Roman" w:hAnsi="Times New Roman"/>
          <w:sz w:val="28"/>
        </w:rPr>
      </w:pPr>
      <w:r>
        <w:rPr>
          <w:rFonts w:ascii="Times New Roman" w:hAnsi="Times New Roman"/>
          <w:b/>
          <w:sz w:val="28"/>
        </w:rPr>
        <w:t>(Please note that the electronic textbook version is not acceptable for classroom use)</w:t>
      </w:r>
    </w:p>
    <w:p w14:paraId="754170CA" w14:textId="77777777" w:rsidR="00B4252F" w:rsidRPr="00B8722B" w:rsidRDefault="00B4252F">
      <w:pPr>
        <w:rPr>
          <w:rFonts w:ascii="Times New Roman" w:hAnsi="Times New Roman"/>
          <w:sz w:val="28"/>
        </w:rPr>
      </w:pPr>
    </w:p>
    <w:p w14:paraId="521C9C00" w14:textId="053D526E" w:rsidR="002B6468" w:rsidRDefault="00B4252F" w:rsidP="002B6468">
      <w:pPr>
        <w:rPr>
          <w:rFonts w:ascii="Times New Roman" w:hAnsi="Times New Roman"/>
          <w:sz w:val="28"/>
        </w:rPr>
      </w:pP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1C8FFF49" w14:textId="77777777" w:rsidR="00FA3625" w:rsidRPr="00B8722B" w:rsidRDefault="00FA3625" w:rsidP="002B6468">
      <w:pPr>
        <w:rPr>
          <w:rFonts w:ascii="Times New Roman" w:hAnsi="Times New Roman"/>
          <w:sz w:val="28"/>
        </w:rPr>
      </w:pPr>
    </w:p>
    <w:p w14:paraId="63B915B2" w14:textId="07CA3A8F" w:rsidR="003A4B36" w:rsidRPr="00B8722B" w:rsidRDefault="00483D4D" w:rsidP="003A4B36">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w:t>
      </w:r>
      <w:r w:rsidR="003A4B36" w:rsidRPr="00B8722B">
        <w:rPr>
          <w:rFonts w:ascii="Times New Roman" w:hAnsi="Times New Roman"/>
          <w:sz w:val="28"/>
        </w:rPr>
        <w:t xml:space="preserve">The tutoring services are offered </w:t>
      </w:r>
      <w:r w:rsidR="008A0AA0">
        <w:rPr>
          <w:rFonts w:ascii="Times New Roman" w:eastAsia="Times New Roman" w:hAnsi="Times New Roman"/>
          <w:color w:val="000000"/>
          <w:sz w:val="28"/>
          <w:szCs w:val="28"/>
        </w:rPr>
        <w:t>MWF 9:30 -11 a</w:t>
      </w:r>
      <w:r w:rsidR="003A4B36" w:rsidRPr="00B8722B">
        <w:rPr>
          <w:rFonts w:ascii="Times New Roman" w:eastAsia="Times New Roman" w:hAnsi="Times New Roman"/>
          <w:color w:val="000000"/>
          <w:sz w:val="28"/>
          <w:szCs w:val="28"/>
        </w:rPr>
        <w:t>m</w:t>
      </w:r>
      <w:r w:rsidR="003A4B36">
        <w:rPr>
          <w:rFonts w:ascii="Times New Roman" w:eastAsia="Times New Roman" w:hAnsi="Times New Roman"/>
          <w:color w:val="000000"/>
          <w:sz w:val="21"/>
          <w:szCs w:val="21"/>
        </w:rPr>
        <w:t xml:space="preserve"> </w:t>
      </w:r>
      <w:r w:rsidR="008A0AA0">
        <w:rPr>
          <w:rFonts w:ascii="Times New Roman" w:eastAsia="Times New Roman" w:hAnsi="Times New Roman"/>
          <w:color w:val="000000"/>
          <w:sz w:val="28"/>
          <w:szCs w:val="28"/>
        </w:rPr>
        <w:t xml:space="preserve">and TR 11 am – 12 </w:t>
      </w:r>
      <w:r w:rsidR="003A4B36" w:rsidRPr="00B8722B">
        <w:rPr>
          <w:rFonts w:ascii="Times New Roman" w:eastAsia="Times New Roman" w:hAnsi="Times New Roman"/>
          <w:color w:val="000000"/>
          <w:sz w:val="28"/>
          <w:szCs w:val="28"/>
        </w:rPr>
        <w:t>pm</w:t>
      </w:r>
      <w:r w:rsidR="003A4B36">
        <w:rPr>
          <w:rFonts w:ascii="Times New Roman" w:eastAsia="Times New Roman" w:hAnsi="Times New Roman"/>
          <w:color w:val="000000"/>
          <w:sz w:val="28"/>
          <w:szCs w:val="28"/>
        </w:rPr>
        <w:t xml:space="preserve"> </w:t>
      </w:r>
      <w:r w:rsidR="003A4B36" w:rsidRPr="00B8722B">
        <w:rPr>
          <w:rFonts w:ascii="Times New Roman" w:eastAsia="Times New Roman" w:hAnsi="Times New Roman"/>
          <w:color w:val="000000"/>
          <w:sz w:val="28"/>
          <w:szCs w:val="28"/>
        </w:rPr>
        <w:t>in room 108.</w:t>
      </w:r>
    </w:p>
    <w:p w14:paraId="2F05145C" w14:textId="77777777" w:rsidR="002B6468" w:rsidRPr="00B8722B" w:rsidRDefault="002B6468">
      <w:pPr>
        <w:spacing w:after="403"/>
        <w:jc w:val="center"/>
        <w:rPr>
          <w:rFonts w:ascii="Times New Roman" w:hAnsi="Times New Roman"/>
          <w:sz w:val="16"/>
          <w:szCs w:val="16"/>
          <w:u w:val="single"/>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29623066"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The prerequisite for this course is the suc</w:t>
      </w:r>
      <w:r w:rsidR="002053E5">
        <w:rPr>
          <w:rFonts w:ascii="Times New Roman" w:hAnsi="Times New Roman"/>
          <w:sz w:val="28"/>
        </w:rPr>
        <w:t>cessful completion of German 102</w:t>
      </w:r>
      <w:r w:rsidRPr="00B8722B">
        <w:rPr>
          <w:rFonts w:ascii="Times New Roman" w:hAnsi="Times New Roman"/>
          <w:sz w:val="28"/>
        </w:rPr>
        <w:t xml:space="preserve">0 or the equivalent.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08B6D469" w14:textId="69607660" w:rsidR="00B4252F" w:rsidRPr="00B8722B" w:rsidRDefault="00B4252F">
      <w:pPr>
        <w:spacing w:line="320" w:lineRule="atLeast"/>
        <w:rPr>
          <w:rFonts w:ascii="Times New Roman" w:hAnsi="Times New Roman"/>
          <w:sz w:val="28"/>
        </w:rPr>
      </w:pPr>
      <w:r w:rsidRPr="00B8722B">
        <w:rPr>
          <w:rFonts w:ascii="Times New Roman" w:hAnsi="Times New Roman"/>
          <w:sz w:val="28"/>
        </w:rPr>
        <w:t>This course, the conti</w:t>
      </w:r>
      <w:r w:rsidR="002053E5">
        <w:rPr>
          <w:rFonts w:ascii="Times New Roman" w:hAnsi="Times New Roman"/>
          <w:sz w:val="28"/>
        </w:rPr>
        <w:t>nuation of German 102</w:t>
      </w:r>
      <w:r w:rsidRPr="00B8722B">
        <w:rPr>
          <w:rFonts w:ascii="Times New Roman" w:hAnsi="Times New Roman"/>
          <w:sz w:val="28"/>
        </w:rPr>
        <w:t>0, expands on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249B0694" w14:textId="7C07E06A" w:rsidR="00637667" w:rsidRPr="00563EEB" w:rsidRDefault="00B4252F" w:rsidP="0063766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Pr="008C5FC2">
        <w:rPr>
          <w:rFonts w:ascii="Times New Roman Bold" w:hAnsi="Times New Roman Bold"/>
          <w:b/>
          <w:bCs/>
          <w:smallCaps/>
          <w:sz w:val="28"/>
          <w:szCs w:val="28"/>
          <w:u w:val="single"/>
        </w:rPr>
        <w:t xml:space="preserve"> / SAM </w:t>
      </w:r>
      <w:r w:rsidR="008C5FC2" w:rsidRPr="008C5FC2">
        <w:rPr>
          <w:rFonts w:ascii="Times New Roman Bold" w:hAnsi="Times New Roman Bold"/>
          <w:b/>
          <w:bCs/>
          <w:smallCaps/>
          <w:sz w:val="28"/>
          <w:szCs w:val="28"/>
          <w:u w:val="single"/>
        </w:rPr>
        <w:t>workbook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discussed and corrected in class.  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 xml:space="preserve">so that comments or corrections can be more easily inserted. Underline or highlight any key or featured words.  Please do not use red pen or pencil. </w:t>
      </w:r>
      <w:r w:rsidR="00637667">
        <w:rPr>
          <w:sz w:val="28"/>
          <w:u w:val="single"/>
        </w:rPr>
        <w:t>Homework will not be accepted after the beginning of the class for which it has been assigned and must be submitted in person by you</w:t>
      </w:r>
      <w:r w:rsidR="00637667">
        <w:rPr>
          <w:sz w:val="28"/>
        </w:rPr>
        <w:t xml:space="preserve">. Assigned pages from the SAM workbook </w:t>
      </w:r>
      <w:r w:rsidR="00637667">
        <w:rPr>
          <w:sz w:val="28"/>
          <w:u w:val="single"/>
        </w:rPr>
        <w:t>must be removed from the W</w:t>
      </w:r>
      <w:r w:rsidR="00637667" w:rsidRPr="00943CFD">
        <w:rPr>
          <w:sz w:val="28"/>
          <w:u w:val="single"/>
        </w:rPr>
        <w:t>ork</w:t>
      </w:r>
      <w:r w:rsidR="00637667">
        <w:rPr>
          <w:sz w:val="28"/>
          <w:u w:val="single"/>
        </w:rPr>
        <w:t xml:space="preserve"> T</w:t>
      </w:r>
      <w:r w:rsidR="00637667" w:rsidRPr="00943CFD">
        <w:rPr>
          <w:sz w:val="28"/>
          <w:u w:val="single"/>
        </w:rPr>
        <w:t>ext and stapled</w:t>
      </w:r>
      <w:r w:rsidR="00637667">
        <w:rPr>
          <w:sz w:val="28"/>
        </w:rPr>
        <w:t xml:space="preserve"> before turned in to the instructor. </w:t>
      </w:r>
    </w:p>
    <w:p w14:paraId="2768F48F" w14:textId="77777777" w:rsidR="00B4252F" w:rsidRPr="00B8722B" w:rsidRDefault="00B4252F">
      <w:pPr>
        <w:rPr>
          <w:rFonts w:ascii="Times New Roman" w:hAnsi="Times New Roman"/>
          <w:sz w:val="28"/>
        </w:rPr>
      </w:pPr>
    </w:p>
    <w:p w14:paraId="5E1E134C" w14:textId="77777777" w:rsidR="002053E5" w:rsidRDefault="002053E5" w:rsidP="002053E5">
      <w:pPr>
        <w:pStyle w:val="Default"/>
        <w:rPr>
          <w:rFonts w:ascii="Times New Roman" w:hAnsi="Times New Roman"/>
          <w:sz w:val="28"/>
        </w:rPr>
      </w:pPr>
      <w:r>
        <w:rPr>
          <w:rFonts w:ascii="Times New Roman" w:hAnsi="Times New Roman"/>
          <w:sz w:val="28"/>
        </w:rPr>
        <w:t>2</w:t>
      </w:r>
      <w:r>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2C11635B" w14:textId="187DB5A8" w:rsidR="00B4252F" w:rsidRPr="00B8722B" w:rsidRDefault="00B4252F" w:rsidP="002053E5">
      <w:pPr>
        <w:rPr>
          <w:rFonts w:ascii="Times New Roman" w:hAnsi="Times New Roman"/>
          <w:sz w:val="28"/>
        </w:rPr>
      </w:pPr>
    </w:p>
    <w:p w14:paraId="7EB3CE9B" w14:textId="7DFE4DAA" w:rsidR="002053E5" w:rsidRPr="00DA7B46" w:rsidRDefault="002053E5" w:rsidP="002053E5">
      <w:pPr>
        <w:pStyle w:val="Default"/>
        <w:rPr>
          <w:rFonts w:ascii="Times New Roman" w:hAnsi="Times New Roman" w:cs="Times New Roman"/>
          <w:color w:val="auto"/>
          <w:sz w:val="28"/>
          <w:szCs w:val="28"/>
        </w:rPr>
      </w:pPr>
      <w:r>
        <w:rPr>
          <w:rFonts w:ascii="Times New Roman" w:hAnsi="Times New Roman"/>
          <w:sz w:val="28"/>
        </w:rPr>
        <w:t>3</w:t>
      </w:r>
      <w:r>
        <w:rPr>
          <w:rFonts w:ascii="Times New Roman" w:hAnsi="Times New Roman"/>
          <w:sz w:val="28"/>
        </w:rPr>
        <w:tab/>
      </w:r>
      <w:r w:rsidRPr="00DA7B46">
        <w:rPr>
          <w:rFonts w:ascii="Times New Roman" w:hAnsi="Times New Roman" w:cs="Times New Roman"/>
          <w:color w:val="auto"/>
          <w:sz w:val="28"/>
          <w:szCs w:val="28"/>
        </w:rPr>
        <w:t xml:space="preserve">A </w:t>
      </w:r>
      <w:r w:rsidRPr="002053E5">
        <w:rPr>
          <w:rFonts w:ascii="Times New Roman" w:hAnsi="Times New Roman" w:cs="Times New Roman"/>
          <w:b/>
          <w:bCs/>
          <w:smallCaps/>
          <w:color w:val="auto"/>
          <w:sz w:val="28"/>
          <w:szCs w:val="28"/>
          <w:u w:val="single"/>
        </w:rPr>
        <w:t>Presentation</w:t>
      </w:r>
      <w:r w:rsidRPr="00DA7B46">
        <w:rPr>
          <w:rFonts w:ascii="Times New Roman" w:hAnsi="Times New Roman" w:cs="Times New Roman"/>
          <w:color w:val="auto"/>
          <w:sz w:val="28"/>
          <w:szCs w:val="28"/>
        </w:rPr>
        <w:t xml:space="preserve"> </w:t>
      </w:r>
      <w:r w:rsidR="003140B0" w:rsidRPr="00D528AC">
        <w:rPr>
          <w:rFonts w:ascii="Times" w:hAnsi="Times" w:cs="CNABLD+BaskOldFace"/>
          <w:color w:val="auto"/>
          <w:sz w:val="28"/>
          <w:szCs w:val="28"/>
        </w:rPr>
        <w:t>in German will be given once during the semester. Your instructor will give you information about the format (group of max. 3 students, 10 minutes) a week before it is due.</w:t>
      </w:r>
      <w:r w:rsidR="003140B0">
        <w:rPr>
          <w:rFonts w:ascii="Times" w:hAnsi="Times" w:cs="CNABLD+BaskOldFace"/>
          <w:color w:val="auto"/>
          <w:sz w:val="28"/>
          <w:szCs w:val="28"/>
        </w:rPr>
        <w:t xml:space="preserve"> A week before the presentation is due, students have to submit their written presentation to the instructor. The presentations have to be formatted as requested by your instructor.</w:t>
      </w:r>
    </w:p>
    <w:p w14:paraId="2AD68FA0" w14:textId="77777777" w:rsidR="00B4252F" w:rsidRPr="00B8722B" w:rsidRDefault="00B4252F">
      <w:pPr>
        <w:rPr>
          <w:rFonts w:ascii="Times New Roman" w:hAnsi="Times New Roman"/>
          <w:sz w:val="28"/>
        </w:rPr>
      </w:pPr>
    </w:p>
    <w:p w14:paraId="281D7D34" w14:textId="20B422B8" w:rsidR="002053E5" w:rsidRPr="00DA7B46" w:rsidRDefault="00B4252F" w:rsidP="002053E5">
      <w:pPr>
        <w:pStyle w:val="Default"/>
        <w:rPr>
          <w:rFonts w:ascii="Times New Roman" w:hAnsi="Times New Roman" w:cs="Times New Roman"/>
          <w:color w:val="auto"/>
          <w:sz w:val="28"/>
          <w:szCs w:val="28"/>
        </w:rPr>
      </w:pPr>
      <w:r w:rsidRPr="00B8722B">
        <w:rPr>
          <w:rFonts w:ascii="Times New Roman" w:hAnsi="Times New Roman"/>
          <w:sz w:val="28"/>
        </w:rPr>
        <w:t>4</w:t>
      </w:r>
      <w:r w:rsidRPr="00B8722B">
        <w:rPr>
          <w:rFonts w:ascii="Times New Roman" w:hAnsi="Times New Roman"/>
          <w:sz w:val="28"/>
        </w:rPr>
        <w:tab/>
        <w:t xml:space="preserve"> </w:t>
      </w:r>
      <w:r w:rsidR="002053E5" w:rsidRPr="00DA7B46">
        <w:rPr>
          <w:rFonts w:ascii="Times New Roman" w:hAnsi="Times New Roman" w:cs="Times New Roman"/>
          <w:color w:val="auto"/>
          <w:sz w:val="28"/>
          <w:szCs w:val="28"/>
        </w:rPr>
        <w:t>An</w:t>
      </w:r>
      <w:r w:rsidR="002053E5" w:rsidRPr="00DA7B46">
        <w:rPr>
          <w:rFonts w:ascii="Times New Roman" w:hAnsi="Times New Roman" w:cs="Times New Roman"/>
          <w:b/>
          <w:color w:val="auto"/>
          <w:sz w:val="28"/>
          <w:szCs w:val="28"/>
        </w:rPr>
        <w:t xml:space="preserve"> </w:t>
      </w:r>
      <w:r w:rsidR="002053E5" w:rsidRPr="002053E5">
        <w:rPr>
          <w:rFonts w:ascii="Times New Roman" w:hAnsi="Times New Roman" w:cs="Times New Roman"/>
          <w:b/>
          <w:bCs/>
          <w:smallCaps/>
          <w:color w:val="auto"/>
          <w:sz w:val="28"/>
          <w:szCs w:val="28"/>
          <w:u w:val="single"/>
        </w:rPr>
        <w:t>Essay</w:t>
      </w:r>
      <w:r w:rsidR="002053E5" w:rsidRPr="00DA7B46">
        <w:rPr>
          <w:rFonts w:ascii="Times New Roman" w:hAnsi="Times New Roman" w:cs="Times New Roman"/>
          <w:color w:val="auto"/>
          <w:sz w:val="28"/>
          <w:szCs w:val="28"/>
        </w:rPr>
        <w:t xml:space="preserve"> </w:t>
      </w:r>
      <w:r w:rsidR="003140B0" w:rsidRPr="00D528AC">
        <w:rPr>
          <w:rFonts w:ascii="Times" w:hAnsi="Times" w:cs="CNABLD+BaskOldFace"/>
          <w:color w:val="auto"/>
          <w:sz w:val="28"/>
          <w:szCs w:val="28"/>
        </w:rPr>
        <w:t>will be composed in class once during the semester.  Your instructor will give you information about the top</w:t>
      </w:r>
      <w:r w:rsidR="00B63239">
        <w:rPr>
          <w:rFonts w:ascii="Times" w:hAnsi="Times" w:cs="CNABLD+BaskOldFace"/>
          <w:color w:val="auto"/>
          <w:sz w:val="28"/>
          <w:szCs w:val="28"/>
        </w:rPr>
        <w:t xml:space="preserve">ic and format (150-200 words) </w:t>
      </w:r>
      <w:r w:rsidR="003140B0">
        <w:rPr>
          <w:rFonts w:ascii="Times" w:hAnsi="Times" w:cs="CNABLD+BaskOldFace"/>
          <w:color w:val="auto"/>
          <w:sz w:val="28"/>
          <w:szCs w:val="28"/>
        </w:rPr>
        <w:t xml:space="preserve">two </w:t>
      </w:r>
      <w:r w:rsidR="003140B0" w:rsidRPr="00D528AC">
        <w:rPr>
          <w:rFonts w:ascii="Times" w:hAnsi="Times" w:cs="CNABLD+BaskOldFace"/>
          <w:color w:val="auto"/>
          <w:sz w:val="28"/>
          <w:szCs w:val="28"/>
        </w:rPr>
        <w:t>week</w:t>
      </w:r>
      <w:r w:rsidR="003140B0">
        <w:rPr>
          <w:rFonts w:ascii="Times" w:hAnsi="Times" w:cs="CNABLD+BaskOldFace"/>
          <w:color w:val="auto"/>
          <w:sz w:val="28"/>
          <w:szCs w:val="28"/>
        </w:rPr>
        <w:t>s</w:t>
      </w:r>
      <w:r w:rsidR="003140B0" w:rsidRPr="00D528AC">
        <w:rPr>
          <w:rFonts w:ascii="Times" w:hAnsi="Times" w:cs="CNABLD+BaskOldFace"/>
          <w:color w:val="auto"/>
          <w:sz w:val="28"/>
          <w:szCs w:val="28"/>
        </w:rPr>
        <w:t xml:space="preserve"> before it is due. </w:t>
      </w:r>
      <w:r w:rsidR="003140B0">
        <w:rPr>
          <w:rFonts w:ascii="Times" w:hAnsi="Times" w:cs="CNABLD+BaskOldFace"/>
          <w:color w:val="auto"/>
          <w:sz w:val="28"/>
          <w:szCs w:val="28"/>
        </w:rPr>
        <w:t xml:space="preserve">Students have to turn in a draft </w:t>
      </w:r>
      <w:r w:rsidR="003140B0" w:rsidRPr="00C014EC">
        <w:rPr>
          <w:rFonts w:ascii="Times" w:hAnsi="Times" w:cs="CNABLD+BaskOldFace"/>
          <w:b/>
          <w:color w:val="auto"/>
          <w:sz w:val="28"/>
          <w:szCs w:val="28"/>
          <w:u w:val="single"/>
        </w:rPr>
        <w:t>no later</w:t>
      </w:r>
      <w:r w:rsidR="003140B0">
        <w:rPr>
          <w:rFonts w:ascii="Times" w:hAnsi="Times" w:cs="CNABLD+BaskOldFace"/>
          <w:color w:val="auto"/>
          <w:sz w:val="28"/>
          <w:szCs w:val="28"/>
        </w:rPr>
        <w:t xml:space="preserve"> than a week before the essay is due to be written in class.</w:t>
      </w:r>
    </w:p>
    <w:p w14:paraId="6CF3AEA3" w14:textId="77777777" w:rsidR="002053E5" w:rsidRPr="00B8722B" w:rsidRDefault="002053E5">
      <w:pPr>
        <w:rPr>
          <w:rFonts w:ascii="Times New Roman" w:hAnsi="Times New Roman"/>
          <w:sz w:val="28"/>
        </w:rPr>
      </w:pPr>
    </w:p>
    <w:p w14:paraId="291D5CC8" w14:textId="0DFDC302"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sidR="00403AEE">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w:t>
      </w:r>
      <w:r w:rsidR="002D7E3E" w:rsidRPr="00B8722B">
        <w:rPr>
          <w:rFonts w:ascii="Times New Roman" w:eastAsia="Times New Roman" w:hAnsi="Times New Roman"/>
          <w:color w:val="000000"/>
          <w:sz w:val="28"/>
          <w:szCs w:val="28"/>
        </w:rPr>
        <w:lastRenderedPageBreak/>
        <w:t xml:space="preserve">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02025289"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903BEF">
        <w:rPr>
          <w:rFonts w:ascii="Times New Roman" w:hAnsi="Times New Roman"/>
          <w:b/>
          <w:bCs/>
          <w:smallCaps/>
          <w:sz w:val="28"/>
          <w:szCs w:val="28"/>
          <w:u w:val="single"/>
        </w:rPr>
        <w:t xml:space="preserve">The F </w:t>
      </w:r>
      <w:r w:rsidR="00903BEF" w:rsidRPr="00B40451">
        <w:rPr>
          <w:rFonts w:ascii="Times New Roman" w:hAnsi="Times New Roman"/>
          <w:b/>
          <w:bCs/>
          <w:smallCaps/>
          <w:sz w:val="28"/>
          <w:szCs w:val="28"/>
          <w:u w:val="single"/>
        </w:rPr>
        <w:t>inal Exam</w:t>
      </w:r>
      <w:r w:rsidR="00903BEF" w:rsidRPr="00B8722B">
        <w:rPr>
          <w:rFonts w:ascii="Times New Roman" w:hAnsi="Times New Roman"/>
          <w:sz w:val="28"/>
        </w:rPr>
        <w:t xml:space="preserve"> </w:t>
      </w:r>
      <w:r w:rsidR="00483D4D">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7F4CD1B4" w14:textId="77777777" w:rsidR="00483D4D" w:rsidRPr="00B8722B" w:rsidRDefault="00483D4D" w:rsidP="00483D4D">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Regular Attendance</w:t>
      </w:r>
      <w:r w:rsidRPr="00B8722B">
        <w:rPr>
          <w:rFonts w:ascii="Times New Roman" w:hAnsi="Times New Roman"/>
          <w:sz w:val="28"/>
        </w:rPr>
        <w:t xml:space="preserve"> 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w:t>
      </w:r>
      <w:r>
        <w:rPr>
          <w:rFonts w:ascii="Times New Roman" w:hAnsi="Times New Roman"/>
          <w:sz w:val="28"/>
        </w:rPr>
        <w:t xml:space="preserve"> </w:t>
      </w:r>
      <w:hyperlink r:id="rId7" w:history="1">
        <w:r w:rsidRPr="00950D51">
          <w:rPr>
            <w:rStyle w:val="Hyperlink"/>
            <w:sz w:val="28"/>
          </w:rPr>
          <w:t>http://policy.unt.edu/sites/default/files/untpolicy/15.2.5_Attendance%20P</w:t>
        </w:r>
        <w:r w:rsidRPr="00066263">
          <w:rPr>
            <w:rStyle w:val="Hyperlink"/>
            <w:sz w:val="28"/>
          </w:rPr>
          <w:t>olicy.pdf</w:t>
        </w:r>
      </w:hyperlink>
      <w:r>
        <w:rPr>
          <w:rFonts w:ascii="Times New Roman" w:hAnsi="Times New Roman"/>
          <w:sz w:val="28"/>
        </w:rPr>
        <w:t xml:space="preserve">) </w:t>
      </w:r>
      <w:r w:rsidRPr="00066263">
        <w:rPr>
          <w:rFonts w:ascii="Times New Roman" w:hAnsi="Times New Roman"/>
          <w:sz w:val="28"/>
        </w:rPr>
        <w:t>for</w:t>
      </w:r>
      <w:r w:rsidRPr="00B8722B">
        <w:rPr>
          <w:rFonts w:ascii="Times New Roman" w:hAnsi="Times New Roman"/>
          <w:sz w:val="28"/>
        </w:rPr>
        <w:t xml:space="preserve">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Pr="00B8722B" w:rsidRDefault="00B4252F">
      <w:pPr>
        <w:rPr>
          <w:rFonts w:ascii="Times New Roman" w:hAnsi="Times New Roman"/>
          <w:sz w:val="28"/>
        </w:rPr>
      </w:pPr>
    </w:p>
    <w:p w14:paraId="5BA6DA3C" w14:textId="77777777" w:rsidR="00483D4D" w:rsidRPr="00131D53" w:rsidRDefault="00483D4D" w:rsidP="00483D4D">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9814F1">
        <w:rPr>
          <w:rFonts w:ascii="Times New Roman" w:hAnsi="Times New Roman"/>
          <w:sz w:val="28"/>
          <w:u w:val="single"/>
        </w:rPr>
        <w:t>If not otherwise specified by the instructor, cellular</w:t>
      </w:r>
      <w:r w:rsidRPr="00B8722B">
        <w:rPr>
          <w:rFonts w:ascii="Times New Roman" w:hAnsi="Times New Roman"/>
          <w:sz w:val="28"/>
          <w:u w:val="single"/>
        </w:rPr>
        <w:t xml:space="preserve">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w:t>
      </w:r>
    </w:p>
    <w:p w14:paraId="2AB44633" w14:textId="6792E548" w:rsidR="00D70247" w:rsidRDefault="00D70247">
      <w:pPr>
        <w:rPr>
          <w:rFonts w:ascii="Times New Roman" w:hAnsi="Times New Roman"/>
          <w:sz w:val="28"/>
        </w:rPr>
      </w:pPr>
      <w:r>
        <w:rPr>
          <w:rFonts w:ascii="Times New Roman" w:hAnsi="Times New Roman"/>
          <w:sz w:val="28"/>
        </w:rPr>
        <w:br w:type="page"/>
      </w:r>
    </w:p>
    <w:p w14:paraId="0972ECAD" w14:textId="77777777" w:rsidR="00B4252F" w:rsidRPr="00B8722B" w:rsidRDefault="00B4252F">
      <w:pPr>
        <w:rPr>
          <w:rFonts w:ascii="Times New Roman" w:hAnsi="Times New Roman"/>
          <w:sz w:val="28"/>
        </w:rPr>
      </w:pPr>
    </w:p>
    <w:p w14:paraId="53070003" w14:textId="32D48AC1" w:rsidR="00B4252F" w:rsidRPr="00B8722B" w:rsidRDefault="00B4252F" w:rsidP="00BA1025">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6426D619"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Attendance &amp; </w:t>
      </w:r>
      <w:r w:rsidRPr="003140B0">
        <w:rPr>
          <w:rFonts w:ascii="Times New Roman" w:eastAsia="Times New Roman" w:hAnsi="Times New Roman"/>
          <w:i/>
          <w:iCs/>
          <w:sz w:val="28"/>
          <w:szCs w:val="28"/>
        </w:rPr>
        <w:t>active</w:t>
      </w:r>
      <w:r w:rsidRPr="003140B0">
        <w:rPr>
          <w:rFonts w:ascii="Times New Roman" w:eastAsia="Times New Roman" w:hAnsi="Times New Roman"/>
          <w:sz w:val="28"/>
          <w:szCs w:val="28"/>
        </w:rPr>
        <w:t xml:space="preserve"> class participation ............................10% </w:t>
      </w:r>
    </w:p>
    <w:p w14:paraId="40F07199" w14:textId="77777777" w:rsidR="003140B0" w:rsidRPr="003140B0" w:rsidRDefault="003140B0" w:rsidP="003140B0">
      <w:pPr>
        <w:ind w:left="1440"/>
        <w:rPr>
          <w:rFonts w:ascii="Times New Roman" w:eastAsia="Times New Roman" w:hAnsi="Times New Roman"/>
          <w:sz w:val="28"/>
          <w:szCs w:val="28"/>
        </w:rPr>
      </w:pPr>
    </w:p>
    <w:p w14:paraId="6342BF5D"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Daily homework………...…………………………….….  7%</w:t>
      </w:r>
    </w:p>
    <w:p w14:paraId="12B44940" w14:textId="77777777" w:rsidR="003140B0" w:rsidRPr="003140B0" w:rsidRDefault="003140B0" w:rsidP="003140B0">
      <w:pPr>
        <w:ind w:left="1440"/>
        <w:rPr>
          <w:rFonts w:ascii="Times New Roman" w:eastAsia="Times New Roman" w:hAnsi="Times New Roman"/>
          <w:sz w:val="28"/>
          <w:szCs w:val="28"/>
        </w:rPr>
      </w:pPr>
    </w:p>
    <w:p w14:paraId="296AD665" w14:textId="0F122EC3" w:rsidR="003140B0" w:rsidRPr="003140B0" w:rsidRDefault="00F37BB0" w:rsidP="003140B0">
      <w:pPr>
        <w:numPr>
          <w:ilvl w:val="0"/>
          <w:numId w:val="8"/>
        </w:numPr>
        <w:ind w:left="720"/>
        <w:rPr>
          <w:rFonts w:ascii="Times New Roman" w:eastAsia="Times New Roman" w:hAnsi="Times New Roman"/>
          <w:sz w:val="28"/>
          <w:szCs w:val="28"/>
        </w:rPr>
      </w:pPr>
      <w:r>
        <w:rPr>
          <w:rFonts w:ascii="Times New Roman" w:eastAsia="Times New Roman" w:hAnsi="Times New Roman"/>
          <w:sz w:val="28"/>
          <w:szCs w:val="28"/>
        </w:rPr>
        <w:t>Workbook assignments.</w:t>
      </w:r>
      <w:r w:rsidR="003140B0" w:rsidRPr="003140B0">
        <w:rPr>
          <w:rFonts w:ascii="Times New Roman" w:eastAsia="Times New Roman" w:hAnsi="Times New Roman"/>
          <w:sz w:val="28"/>
          <w:szCs w:val="28"/>
        </w:rPr>
        <w:t>…………….………………….…. 8%</w:t>
      </w:r>
    </w:p>
    <w:p w14:paraId="02AFB8BC" w14:textId="77777777" w:rsidR="003140B0" w:rsidRPr="003140B0" w:rsidRDefault="003140B0" w:rsidP="003140B0">
      <w:pPr>
        <w:ind w:left="1440"/>
        <w:rPr>
          <w:rFonts w:ascii="Times New Roman" w:eastAsia="Times New Roman" w:hAnsi="Times New Roman"/>
          <w:sz w:val="28"/>
          <w:szCs w:val="28"/>
        </w:rPr>
      </w:pPr>
    </w:p>
    <w:p w14:paraId="2A4EC82F"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Quizzes ..............................................................................15% </w:t>
      </w:r>
    </w:p>
    <w:p w14:paraId="2B627C48" w14:textId="77777777" w:rsidR="003140B0" w:rsidRPr="003140B0" w:rsidRDefault="003140B0" w:rsidP="003140B0">
      <w:pPr>
        <w:ind w:left="1440"/>
        <w:rPr>
          <w:rFonts w:ascii="Times New Roman" w:eastAsia="Times New Roman" w:hAnsi="Times New Roman"/>
          <w:sz w:val="28"/>
          <w:szCs w:val="28"/>
        </w:rPr>
      </w:pPr>
    </w:p>
    <w:p w14:paraId="7C46B264"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Presentation…………………..….………………………..  5%</w:t>
      </w:r>
    </w:p>
    <w:p w14:paraId="3F36972C" w14:textId="77777777" w:rsidR="003140B0" w:rsidRPr="003140B0" w:rsidRDefault="003140B0" w:rsidP="003140B0">
      <w:pPr>
        <w:ind w:left="1440"/>
        <w:rPr>
          <w:rFonts w:ascii="Times New Roman" w:eastAsia="Times New Roman" w:hAnsi="Times New Roman"/>
          <w:sz w:val="28"/>
          <w:szCs w:val="28"/>
        </w:rPr>
      </w:pPr>
    </w:p>
    <w:p w14:paraId="2C523BBE"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Essay……………………………………………………...10%</w:t>
      </w:r>
    </w:p>
    <w:p w14:paraId="69CAA9CF" w14:textId="77777777" w:rsidR="003140B0" w:rsidRPr="003140B0" w:rsidRDefault="003140B0" w:rsidP="003140B0">
      <w:pPr>
        <w:ind w:left="1440"/>
        <w:rPr>
          <w:rFonts w:ascii="Times New Roman" w:eastAsia="Times New Roman" w:hAnsi="Times New Roman"/>
          <w:sz w:val="28"/>
          <w:szCs w:val="28"/>
        </w:rPr>
      </w:pPr>
    </w:p>
    <w:p w14:paraId="1EE15679"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Unit tests (3).......................................................................30% </w:t>
      </w:r>
      <w:r w:rsidRPr="003140B0">
        <w:rPr>
          <w:rFonts w:ascii="Times New Roman" w:eastAsia="Times New Roman" w:hAnsi="Times New Roman"/>
          <w:sz w:val="28"/>
          <w:szCs w:val="28"/>
        </w:rPr>
        <w:br/>
      </w:r>
    </w:p>
    <w:p w14:paraId="566FBF93" w14:textId="45BF257E" w:rsidR="00B4252F" w:rsidRPr="00B8722B" w:rsidRDefault="003140B0" w:rsidP="003140B0">
      <w:pPr>
        <w:ind w:left="1440"/>
        <w:rPr>
          <w:rFonts w:ascii="Times New Roman" w:hAnsi="Times New Roman"/>
          <w:sz w:val="28"/>
        </w:rPr>
      </w:pPr>
      <w:r w:rsidRPr="003140B0">
        <w:rPr>
          <w:rFonts w:ascii="Times New Roman" w:eastAsia="Times New Roman" w:hAnsi="Times New Roman"/>
          <w:sz w:val="28"/>
          <w:szCs w:val="28"/>
        </w:rPr>
        <w:t>Final exam .........................................................................15%</w:t>
      </w:r>
      <w:r w:rsidR="00B4252F" w:rsidRPr="00B8722B">
        <w:rPr>
          <w:rFonts w:ascii="Times New Roman" w:hAnsi="Times New Roman"/>
          <w:sz w:val="28"/>
        </w:rPr>
        <w:br/>
      </w:r>
      <w:r w:rsidR="00B4252F" w:rsidRPr="00B8722B">
        <w:rPr>
          <w:rFonts w:ascii="Times New Roman" w:hAnsi="Times New Roman"/>
          <w:sz w:val="28"/>
        </w:rPr>
        <w:tab/>
      </w: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3140B0">
      <w:pPr>
        <w:ind w:firstLine="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3140B0">
      <w:pPr>
        <w:ind w:left="1440"/>
        <w:rPr>
          <w:rFonts w:ascii="Times New Roman" w:hAnsi="Times New Roman"/>
          <w:smallCaps/>
          <w:sz w:val="28"/>
          <w:szCs w:val="28"/>
        </w:rPr>
      </w:pPr>
    </w:p>
    <w:p w14:paraId="13DAEFF8" w14:textId="77777777" w:rsidR="003140B0" w:rsidRDefault="00B4252F" w:rsidP="003140B0">
      <w:pPr>
        <w:ind w:left="72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3315FF8A" w14:textId="5134C34D" w:rsidR="00E42EE8" w:rsidRPr="00B8722B" w:rsidRDefault="00E42EE8" w:rsidP="003140B0">
      <w:pPr>
        <w:ind w:left="720"/>
        <w:rPr>
          <w:rFonts w:ascii="Times New Roman" w:hAnsi="Times New Roman"/>
          <w:sz w:val="28"/>
        </w:rPr>
      </w:pPr>
      <w:r>
        <w:rPr>
          <w:rFonts w:ascii="Times New Roman" w:hAnsi="Times New Roman"/>
          <w:sz w:val="28"/>
        </w:rPr>
        <w:br w:type="page"/>
      </w:r>
    </w:p>
    <w:p w14:paraId="38905861" w14:textId="77777777" w:rsidR="00FA3625" w:rsidRPr="00FA3625" w:rsidRDefault="00FA3625" w:rsidP="00FA3625">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149B57B6"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26809CC3" w14:textId="3B1973D5" w:rsidR="00FA3625" w:rsidRPr="00FA3625" w:rsidRDefault="00FA3625" w:rsidP="00FA3625">
      <w:pPr>
        <w:widowControl w:val="0"/>
        <w:autoSpaceDE w:val="0"/>
        <w:autoSpaceDN w:val="0"/>
        <w:adjustRightInd w:val="0"/>
        <w:rPr>
          <w:rFonts w:ascii="Calibri" w:hAnsi="Calibri" w:cs="Calibri"/>
          <w:sz w:val="28"/>
          <w:szCs w:val="28"/>
        </w:rPr>
      </w:pPr>
      <w:r w:rsidRPr="00FA3625">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FA3625">
        <w:rPr>
          <w:rFonts w:ascii="Times New Roman" w:hAnsi="Times New Roman"/>
          <w:sz w:val="28"/>
          <w:szCs w:val="28"/>
          <w:u w:val="single"/>
        </w:rPr>
        <w:t>www.deanofstudents.unt.edu</w:t>
      </w:r>
      <w:r>
        <w:rPr>
          <w:rFonts w:ascii="Times New Roman" w:hAnsi="Times New Roman"/>
          <w:sz w:val="28"/>
          <w:szCs w:val="28"/>
        </w:rPr>
        <w:t>.</w:t>
      </w:r>
    </w:p>
    <w:p w14:paraId="2F0AAECC"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47E0864D" w14:textId="1D920108" w:rsidR="00FA3625" w:rsidRPr="00FA3625" w:rsidRDefault="00FA3625" w:rsidP="00FA3625">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0B8D08AD"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3C927A03"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5A5FA286"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2D188401" w14:textId="21EADBED" w:rsidR="00FA3625" w:rsidRDefault="00FA3625" w:rsidP="00FA3625">
      <w:pPr>
        <w:rPr>
          <w:rFonts w:ascii="Times New Roman" w:hAnsi="Times New Roman"/>
          <w:sz w:val="28"/>
        </w:rPr>
      </w:pPr>
      <w:r w:rsidRPr="00FA3625">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8" w:history="1">
        <w:r w:rsidRPr="00FA3625">
          <w:rPr>
            <w:rFonts w:ascii="Times New Roman" w:hAnsi="Times New Roman"/>
            <w:sz w:val="28"/>
            <w:szCs w:val="28"/>
            <w:u w:val="single"/>
          </w:rPr>
          <w:t>http://deanofstudents.unt.edu/resources_0</w:t>
        </w:r>
      </w:hyperlink>
      <w:r w:rsidRPr="00FA3625">
        <w:rPr>
          <w:rFonts w:ascii="Times New Roman" w:hAnsi="Times New Roman"/>
          <w:sz w:val="28"/>
          <w:szCs w:val="28"/>
          <w:u w:val="single"/>
        </w:rPr>
        <w:t>.</w:t>
      </w:r>
      <w:r w:rsidRPr="00FA3625">
        <w:rPr>
          <w:rFonts w:ascii="Times New Roman" w:hAnsi="Times New Roman"/>
          <w:sz w:val="28"/>
          <w:szCs w:val="28"/>
          <w:u w:color="FB0007"/>
        </w:rPr>
        <w:t xml:space="preserve">  Renee LeClaire McNamara is UNT’s Student Advocate and she can be reached through e-mail at </w:t>
      </w:r>
      <w:hyperlink r:id="rId9" w:history="1">
        <w:r w:rsidRPr="00FA3625">
          <w:rPr>
            <w:rFonts w:ascii="Times New Roman" w:hAnsi="Times New Roman"/>
            <w:sz w:val="28"/>
            <w:szCs w:val="28"/>
            <w:u w:val="single"/>
          </w:rPr>
          <w:t>SurvivorAdvocate@unt.edu</w:t>
        </w:r>
      </w:hyperlink>
      <w:r w:rsidRPr="00FA3625">
        <w:rPr>
          <w:rFonts w:ascii="Times New Roman" w:hAnsi="Times New Roman"/>
          <w:sz w:val="28"/>
          <w:szCs w:val="28"/>
          <w:u w:color="FB0007"/>
        </w:rPr>
        <w:t xml:space="preserve"> or by calling the Dean of Students’ office at 940-565-2648.  You are not alone.  We are here to help.</w:t>
      </w:r>
    </w:p>
    <w:p w14:paraId="55D089CA" w14:textId="77777777" w:rsidR="00B40451" w:rsidRPr="00B8722B" w:rsidRDefault="00B40451" w:rsidP="002D7E3E">
      <w:pPr>
        <w:rPr>
          <w:rFonts w:ascii="Times New Roman" w:hAnsi="Times New Roman"/>
          <w:sz w:val="28"/>
        </w:rPr>
      </w:pPr>
    </w:p>
    <w:p w14:paraId="1F7B6D2A" w14:textId="4C3E7F5F"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804F8A">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2E3365DF"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7E3E"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053E5B23" w14:textId="77777777" w:rsidR="00FA3625" w:rsidRDefault="00FA3625"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396001A2" w14:textId="77777777" w:rsidR="00B63239" w:rsidRPr="00B8722B" w:rsidRDefault="00B63239" w:rsidP="00B63239">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77B06FAD"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FA3625">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FA3625">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242BEA43" w14:textId="77777777" w:rsidR="00B63239" w:rsidRDefault="00B63239" w:rsidP="00B63239">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14E30A3D" w14:textId="77777777" w:rsidR="00FA3625" w:rsidRDefault="00FA3625" w:rsidP="00FA3625">
      <w:pPr>
        <w:rPr>
          <w:rFonts w:ascii="Times New Roman" w:hAnsi="Times New Roman"/>
          <w:sz w:val="28"/>
        </w:rPr>
      </w:pPr>
    </w:p>
    <w:p w14:paraId="22E57977" w14:textId="292BEAFF" w:rsidR="00B4252F" w:rsidRPr="00FA3625" w:rsidRDefault="00B4252F" w:rsidP="00FA3625">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29950302"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3D2776">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10" w:history="1">
        <w:r w:rsidRPr="00F938B0">
          <w:rPr>
            <w:rStyle w:val="Hyperlink"/>
            <w:rFonts w:eastAsia="Times New Roman"/>
            <w:sz w:val="28"/>
            <w:szCs w:val="28"/>
          </w:rPr>
          <w:t>www.succeed.unt.edu</w:t>
        </w:r>
      </w:hyperlink>
    </w:p>
    <w:p w14:paraId="5028A3B0" w14:textId="77777777" w:rsidR="0083295A" w:rsidRPr="00B8722B" w:rsidRDefault="0083295A" w:rsidP="00284270">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2CCF71AE" w14:textId="77777777" w:rsidR="00FA3625" w:rsidRDefault="00B4252F" w:rsidP="00013EAC">
      <w:pPr>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603A07AC" w14:textId="2D48EFB6" w:rsidR="00013EAC" w:rsidRPr="00FA3625" w:rsidRDefault="00013EAC" w:rsidP="00013EAC">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2D4529FA" w14:textId="77777777" w:rsidR="00013EAC" w:rsidRPr="00E044B9" w:rsidRDefault="00013EAC" w:rsidP="00013EAC">
      <w:pPr>
        <w:rPr>
          <w:rFonts w:ascii="Times New Roman" w:hAnsi="Times New Roman"/>
          <w:bCs/>
          <w:sz w:val="28"/>
          <w:szCs w:val="28"/>
          <w:u w:val="single"/>
        </w:rPr>
      </w:pPr>
    </w:p>
    <w:p w14:paraId="0EE0C115" w14:textId="77777777" w:rsidR="00483D4D" w:rsidRPr="00E044B9" w:rsidRDefault="00483D4D" w:rsidP="00483D4D">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0BEB62CD" w14:textId="77777777" w:rsidR="00013EAC" w:rsidRPr="00B8722B" w:rsidRDefault="00013EAC"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33152C16" w14:textId="77777777" w:rsidR="00B40451" w:rsidRDefault="00B40451" w:rsidP="00B40451">
      <w:pPr>
        <w:rPr>
          <w:rFonts w:ascii="Times New Roman Bold" w:hAnsi="Times New Roman Bold"/>
          <w:b/>
          <w:bCs/>
          <w:smallCaps/>
          <w:sz w:val="28"/>
          <w:szCs w:val="28"/>
          <w:u w:val="single"/>
        </w:rPr>
      </w:pPr>
    </w:p>
    <w:p w14:paraId="237A652C" w14:textId="38338C12" w:rsidR="00FA3625" w:rsidRPr="00FA3625" w:rsidRDefault="008A0AA0" w:rsidP="00B40451">
      <w:pPr>
        <w:rPr>
          <w:rFonts w:ascii="Times New Roman Bold" w:hAnsi="Times New Roman Bold"/>
          <w:b/>
          <w:bCs/>
          <w:smallCaps/>
          <w:sz w:val="28"/>
          <w:szCs w:val="28"/>
          <w:u w:val="single"/>
        </w:rPr>
      </w:pPr>
      <w:r w:rsidRPr="00E750A7">
        <w:rPr>
          <w:rFonts w:ascii="Times New Roman" w:eastAsia="Times New Roman" w:hAnsi="Times New Roman"/>
          <w:iCs/>
          <w:color w:val="212121"/>
          <w:sz w:val="28"/>
          <w:szCs w:val="28"/>
          <w:shd w:val="clear" w:color="auto" w:fill="FFFFFF"/>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E750A7">
          <w:rPr>
            <w:rStyle w:val="Hyperlink"/>
            <w:rFonts w:eastAsia="Times New Roman"/>
            <w:iCs/>
            <w:color w:val="000000"/>
            <w:sz w:val="28"/>
            <w:szCs w:val="28"/>
            <w:shd w:val="clear" w:color="auto" w:fill="FFFFFF"/>
          </w:rPr>
          <w:t>http://www.unt.edu/oda</w:t>
        </w:r>
      </w:hyperlink>
      <w:r w:rsidRPr="00E750A7">
        <w:rPr>
          <w:rFonts w:ascii="Times New Roman" w:eastAsia="Times New Roman" w:hAnsi="Times New Roman"/>
          <w:iCs/>
          <w:color w:val="212121"/>
          <w:sz w:val="28"/>
          <w:szCs w:val="28"/>
          <w:shd w:val="clear" w:color="auto" w:fill="FFFFFF"/>
        </w:rPr>
        <w:t>. You may also contact them by phone at </w:t>
      </w:r>
      <w:hyperlink r:id="rId12" w:tgtFrame="_blank" w:history="1">
        <w:r w:rsidRPr="00E750A7">
          <w:rPr>
            <w:rStyle w:val="Hyperlink"/>
            <w:rFonts w:eastAsia="Times New Roman"/>
            <w:iCs/>
            <w:color w:val="000000"/>
            <w:sz w:val="28"/>
            <w:szCs w:val="28"/>
            <w:shd w:val="clear" w:color="auto" w:fill="FFFFFF"/>
          </w:rPr>
          <w:t>940.565.4323</w:t>
        </w:r>
      </w:hyperlink>
      <w:r w:rsidRPr="00E750A7">
        <w:rPr>
          <w:rFonts w:ascii="Times New Roman" w:eastAsia="Times New Roman" w:hAnsi="Times New Roman"/>
          <w:iCs/>
          <w:color w:val="212121"/>
          <w:sz w:val="28"/>
          <w:szCs w:val="28"/>
          <w:shd w:val="clear" w:color="auto" w:fill="FFFFFF"/>
        </w:rPr>
        <w:t>.</w:t>
      </w:r>
    </w:p>
    <w:p w14:paraId="66CB00AC" w14:textId="77777777" w:rsidR="00483D4D" w:rsidRPr="00FA3625" w:rsidRDefault="00483D4D" w:rsidP="00483D4D">
      <w:pPr>
        <w:rPr>
          <w:rFonts w:ascii="Times New Roman" w:hAnsi="Times New Roman"/>
          <w:b/>
          <w:sz w:val="28"/>
          <w:szCs w:val="28"/>
        </w:rPr>
      </w:pPr>
    </w:p>
    <w:p w14:paraId="14E5B322" w14:textId="77777777" w:rsidR="00483D4D" w:rsidRDefault="00483D4D" w:rsidP="00483D4D">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4B15E15D" w14:textId="77777777" w:rsidR="00483D4D" w:rsidRDefault="00483D4D" w:rsidP="00483D4D">
      <w:pPr>
        <w:rPr>
          <w:rFonts w:ascii="Times New Roman" w:hAnsi="Times New Roman"/>
          <w:b/>
          <w:bCs/>
          <w:smallCaps/>
          <w:sz w:val="28"/>
          <w:szCs w:val="28"/>
          <w:u w:val="single"/>
        </w:rPr>
      </w:pPr>
    </w:p>
    <w:p w14:paraId="2173879A" w14:textId="77777777" w:rsidR="00483D4D" w:rsidRPr="00B40451" w:rsidRDefault="00483D4D" w:rsidP="00483D4D">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3A407017" w14:textId="3D1CC706" w:rsidR="00EF5A29" w:rsidRPr="00B8722B" w:rsidRDefault="00B4252F" w:rsidP="00EF5A29">
      <w:pPr>
        <w:jc w:val="center"/>
        <w:rPr>
          <w:rFonts w:ascii="Times New Roman" w:hAnsi="Times New Roman"/>
          <w:sz w:val="36"/>
        </w:rPr>
      </w:pPr>
      <w:r w:rsidRPr="00B8722B">
        <w:rPr>
          <w:rFonts w:ascii="Times New Roman" w:hAnsi="Times New Roman"/>
          <w:sz w:val="28"/>
        </w:rPr>
        <w:br w:type="page"/>
      </w:r>
      <w:r w:rsidR="00EF5A29" w:rsidRPr="00B8722B">
        <w:rPr>
          <w:rFonts w:ascii="Times New Roman" w:hAnsi="Times New Roman"/>
          <w:sz w:val="48"/>
        </w:rPr>
        <w:t>TENTATIVE OUTLINE GUIDE</w:t>
      </w:r>
      <w:r w:rsidR="00EF5A29" w:rsidRPr="00B8722B">
        <w:rPr>
          <w:rFonts w:ascii="Times New Roman" w:hAnsi="Times New Roman"/>
          <w:sz w:val="48"/>
        </w:rPr>
        <w:cr/>
      </w:r>
      <w:r w:rsidR="00EF5A29">
        <w:rPr>
          <w:rFonts w:ascii="Times New Roman" w:hAnsi="Times New Roman"/>
          <w:sz w:val="36"/>
        </w:rPr>
        <w:t>GERMAN 2040 Spring</w:t>
      </w:r>
      <w:r w:rsidR="00EF5A29" w:rsidRPr="00B8722B">
        <w:rPr>
          <w:rFonts w:ascii="Times New Roman" w:hAnsi="Times New Roman"/>
          <w:sz w:val="36"/>
        </w:rPr>
        <w:t xml:space="preserve"> 201</w:t>
      </w:r>
      <w:r w:rsidR="008A0AA0">
        <w:rPr>
          <w:rFonts w:ascii="Times New Roman" w:hAnsi="Times New Roman"/>
          <w:sz w:val="36"/>
        </w:rPr>
        <w:t>8</w:t>
      </w:r>
    </w:p>
    <w:p w14:paraId="5518EDCF" w14:textId="77777777" w:rsidR="00EF5A29" w:rsidRPr="00B8722B" w:rsidRDefault="00EF5A29" w:rsidP="00EF5A29">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tbl>
      <w:tblPr>
        <w:tblW w:w="0" w:type="auto"/>
        <w:tblInd w:w="5" w:type="dxa"/>
        <w:tblLayout w:type="fixed"/>
        <w:tblCellMar>
          <w:left w:w="0" w:type="dxa"/>
          <w:right w:w="0" w:type="dxa"/>
        </w:tblCellMar>
        <w:tblLook w:val="0000" w:firstRow="0" w:lastRow="0" w:firstColumn="0" w:lastColumn="0" w:noHBand="0" w:noVBand="0"/>
      </w:tblPr>
      <w:tblGrid>
        <w:gridCol w:w="3060"/>
        <w:gridCol w:w="4230"/>
        <w:gridCol w:w="2610"/>
      </w:tblGrid>
      <w:tr w:rsidR="00EF5A29" w:rsidRPr="00B8722B" w14:paraId="7DD0CAAB"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867F4AB"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Woche</w:t>
            </w:r>
          </w:p>
        </w:tc>
        <w:tc>
          <w:tcPr>
            <w:tcW w:w="4230" w:type="dxa"/>
            <w:tcBorders>
              <w:top w:val="single" w:sz="4" w:space="0" w:color="C0C0C0"/>
              <w:left w:val="single" w:sz="4" w:space="0" w:color="C0C0C0"/>
              <w:bottom w:val="single" w:sz="4" w:space="0" w:color="C0C0C0"/>
              <w:right w:val="single" w:sz="4" w:space="0" w:color="C0C0C0"/>
            </w:tcBorders>
          </w:tcPr>
          <w:p w14:paraId="07220F21"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Inhalte</w:t>
            </w:r>
          </w:p>
        </w:tc>
        <w:tc>
          <w:tcPr>
            <w:tcW w:w="2610" w:type="dxa"/>
            <w:tcBorders>
              <w:top w:val="single" w:sz="4" w:space="0" w:color="C0C0C0"/>
              <w:left w:val="single" w:sz="4" w:space="0" w:color="C0C0C0"/>
              <w:bottom w:val="single" w:sz="4" w:space="0" w:color="C0C0C0"/>
              <w:right w:val="single" w:sz="4" w:space="0" w:color="C0C0C0"/>
            </w:tcBorders>
          </w:tcPr>
          <w:p w14:paraId="40AB11A5"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Aufgaben</w:t>
            </w:r>
          </w:p>
        </w:tc>
      </w:tr>
      <w:tr w:rsidR="00EF5A29" w:rsidRPr="00B8722B" w14:paraId="1DB51EE8"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DFBF942" w14:textId="65D20EB0" w:rsidR="00EF5A29" w:rsidRPr="00B8722B" w:rsidRDefault="008A0AA0" w:rsidP="005B3E06">
            <w:pPr>
              <w:rPr>
                <w:rFonts w:ascii="Times New Roman" w:hAnsi="Times New Roman"/>
                <w:lang w:bidi="x-none"/>
              </w:rPr>
            </w:pPr>
            <w:r>
              <w:rPr>
                <w:rFonts w:ascii="Times New Roman" w:hAnsi="Times New Roman"/>
                <w:lang w:bidi="x-none"/>
              </w:rPr>
              <w:t>WEEK 1    Jan. 16</w:t>
            </w:r>
            <w:r w:rsidR="00EF5A29">
              <w:rPr>
                <w:rFonts w:ascii="Times New Roman" w:hAnsi="Times New Roman"/>
                <w:lang w:bidi="x-none"/>
              </w:rPr>
              <w:t xml:space="preserve"> – </w:t>
            </w:r>
            <w:r>
              <w:rPr>
                <w:rFonts w:ascii="Times New Roman" w:hAnsi="Times New Roman"/>
                <w:lang w:bidi="x-none"/>
              </w:rPr>
              <w:t>19</w:t>
            </w:r>
          </w:p>
        </w:tc>
        <w:tc>
          <w:tcPr>
            <w:tcW w:w="4230" w:type="dxa"/>
            <w:tcBorders>
              <w:top w:val="single" w:sz="4" w:space="0" w:color="C0C0C0"/>
              <w:left w:val="single" w:sz="4" w:space="0" w:color="C0C0C0"/>
              <w:bottom w:val="single" w:sz="4" w:space="0" w:color="C0C0C0"/>
              <w:right w:val="single" w:sz="4" w:space="0" w:color="C0C0C0"/>
            </w:tcBorders>
          </w:tcPr>
          <w:p w14:paraId="56962B9F"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 xml:space="preserve">Introduction to the course; </w:t>
            </w:r>
          </w:p>
          <w:p w14:paraId="5A145A03" w14:textId="77777777" w:rsidR="00EF5A29" w:rsidRPr="00834E67" w:rsidRDefault="00EF5A29" w:rsidP="005B3E06">
            <w:pPr>
              <w:rPr>
                <w:rFonts w:ascii="Times New Roman" w:hAnsi="Times New Roman"/>
                <w:lang w:val="de-DE" w:bidi="x-none"/>
              </w:rPr>
            </w:pPr>
            <w:r w:rsidRPr="00834E67">
              <w:rPr>
                <w:rFonts w:ascii="Times New Roman" w:hAnsi="Times New Roman"/>
                <w:b/>
                <w:lang w:val="de-DE" w:bidi="x-none"/>
              </w:rPr>
              <w:t>Kapitel 9</w:t>
            </w:r>
            <w:r w:rsidRPr="00834E67">
              <w:rPr>
                <w:rFonts w:ascii="Times New Roman" w:hAnsi="Times New Roman"/>
                <w:lang w:val="de-DE" w:bidi="x-none"/>
              </w:rPr>
              <w:t>: Bausteine für Gespräche (326-330) and Grammatik</w:t>
            </w:r>
          </w:p>
          <w:p w14:paraId="59CE0A77"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Grammatik (336-340)</w:t>
            </w:r>
          </w:p>
        </w:tc>
        <w:tc>
          <w:tcPr>
            <w:tcW w:w="2610" w:type="dxa"/>
            <w:tcBorders>
              <w:top w:val="single" w:sz="4" w:space="0" w:color="C0C0C0"/>
              <w:left w:val="single" w:sz="4" w:space="0" w:color="C0C0C0"/>
              <w:bottom w:val="single" w:sz="4" w:space="0" w:color="C0C0C0"/>
              <w:right w:val="single" w:sz="4" w:space="0" w:color="C0C0C0"/>
            </w:tcBorders>
          </w:tcPr>
          <w:p w14:paraId="50746E37" w14:textId="77777777" w:rsidR="00EF5A29" w:rsidRPr="00B8722B" w:rsidRDefault="00EF5A29" w:rsidP="005B3E06">
            <w:pPr>
              <w:rPr>
                <w:rFonts w:ascii="Times New Roman" w:hAnsi="Times New Roman"/>
                <w:lang w:val="de-DE" w:bidi="x-none"/>
              </w:rPr>
            </w:pPr>
          </w:p>
        </w:tc>
      </w:tr>
      <w:tr w:rsidR="00EF5A29" w:rsidRPr="00B8722B" w14:paraId="05EF8F17"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86F6579" w14:textId="05195520" w:rsidR="00EF5A29" w:rsidRPr="00B8722B" w:rsidRDefault="00EF5A29" w:rsidP="005B3E06">
            <w:pPr>
              <w:rPr>
                <w:rFonts w:ascii="Times New Roman" w:hAnsi="Times New Roman"/>
                <w:lang w:bidi="x-none"/>
              </w:rPr>
            </w:pPr>
            <w:r w:rsidRPr="00B8722B">
              <w:rPr>
                <w:rFonts w:ascii="Times New Roman" w:hAnsi="Times New Roman"/>
                <w:lang w:bidi="x-none"/>
              </w:rPr>
              <w:t xml:space="preserve">WEEK 2 </w:t>
            </w:r>
            <w:r w:rsidR="008A0AA0">
              <w:rPr>
                <w:rFonts w:ascii="Times New Roman" w:hAnsi="Times New Roman"/>
                <w:lang w:bidi="x-none"/>
              </w:rPr>
              <w:t xml:space="preserve">   Jan. 22 – 26</w:t>
            </w:r>
          </w:p>
          <w:p w14:paraId="7494BFD3"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098FFEF0" w14:textId="77777777" w:rsidR="00EF5A29" w:rsidRPr="00B8722B" w:rsidRDefault="00EF5A29" w:rsidP="005B3E06">
            <w:pPr>
              <w:rPr>
                <w:rFonts w:ascii="Times New Roman" w:hAnsi="Times New Roman"/>
                <w:b/>
                <w:lang w:val="de-DE" w:bidi="x-none"/>
              </w:rPr>
            </w:pPr>
            <w:r w:rsidRPr="00834E67">
              <w:rPr>
                <w:rFonts w:ascii="Times New Roman" w:hAnsi="Times New Roman"/>
                <w:lang w:bidi="x-none"/>
              </w:rPr>
              <w:t>Kapitel 9: Zum Lesen (333-334) &amp; Grammatik (342-345)</w:t>
            </w:r>
          </w:p>
        </w:tc>
        <w:tc>
          <w:tcPr>
            <w:tcW w:w="2610" w:type="dxa"/>
            <w:tcBorders>
              <w:top w:val="single" w:sz="4" w:space="0" w:color="C0C0C0"/>
              <w:left w:val="single" w:sz="4" w:space="0" w:color="C0C0C0"/>
              <w:bottom w:val="single" w:sz="4" w:space="0" w:color="C0C0C0"/>
              <w:right w:val="single" w:sz="4" w:space="0" w:color="C0C0C0"/>
            </w:tcBorders>
          </w:tcPr>
          <w:p w14:paraId="7433E545"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5D9B8103"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5251251E" w14:textId="103D83F4" w:rsidR="00EF5A29" w:rsidRPr="00B8722B" w:rsidRDefault="00FA3625" w:rsidP="005B3E06">
            <w:pPr>
              <w:rPr>
                <w:rFonts w:ascii="Times New Roman" w:hAnsi="Times New Roman"/>
                <w:lang w:bidi="x-none"/>
              </w:rPr>
            </w:pPr>
            <w:r>
              <w:rPr>
                <w:rFonts w:ascii="Times New Roman" w:hAnsi="Times New Roman"/>
                <w:lang w:bidi="x-none"/>
              </w:rPr>
              <w:t>WEEK 3    Jan</w:t>
            </w:r>
            <w:r w:rsidR="00EF5A29" w:rsidRPr="00B8722B">
              <w:rPr>
                <w:rFonts w:ascii="Times New Roman" w:hAnsi="Times New Roman"/>
                <w:lang w:bidi="x-none"/>
              </w:rPr>
              <w:t xml:space="preserve">. </w:t>
            </w:r>
            <w:r w:rsidR="008A0AA0">
              <w:rPr>
                <w:rFonts w:ascii="Times New Roman" w:hAnsi="Times New Roman"/>
                <w:lang w:bidi="x-none"/>
              </w:rPr>
              <w:t>29</w:t>
            </w:r>
            <w:r w:rsidR="00EF5A29">
              <w:rPr>
                <w:rFonts w:ascii="Times New Roman" w:hAnsi="Times New Roman"/>
                <w:lang w:bidi="x-none"/>
              </w:rPr>
              <w:t xml:space="preserve"> – </w:t>
            </w:r>
            <w:r w:rsidR="008A0AA0">
              <w:rPr>
                <w:rFonts w:ascii="Times New Roman" w:hAnsi="Times New Roman"/>
                <w:lang w:bidi="x-none"/>
              </w:rPr>
              <w:t xml:space="preserve">Feb. </w:t>
            </w:r>
            <w:r w:rsidR="00EF5A29">
              <w:rPr>
                <w:rFonts w:ascii="Times New Roman" w:hAnsi="Times New Roman"/>
                <w:lang w:bidi="x-none"/>
              </w:rPr>
              <w:t>0</w:t>
            </w:r>
            <w:r w:rsidR="008A0AA0">
              <w:rPr>
                <w:rFonts w:ascii="Times New Roman" w:hAnsi="Times New Roman"/>
                <w:lang w:bidi="x-none"/>
              </w:rPr>
              <w:t>2</w:t>
            </w:r>
          </w:p>
        </w:tc>
        <w:tc>
          <w:tcPr>
            <w:tcW w:w="4230" w:type="dxa"/>
            <w:tcBorders>
              <w:top w:val="single" w:sz="4" w:space="0" w:color="C0C0C0"/>
              <w:left w:val="single" w:sz="4" w:space="0" w:color="C0C0C0"/>
              <w:bottom w:val="single" w:sz="4" w:space="0" w:color="C0C0C0"/>
              <w:right w:val="single" w:sz="4" w:space="0" w:color="C0C0C0"/>
            </w:tcBorders>
          </w:tcPr>
          <w:p w14:paraId="0E09DFD8" w14:textId="77777777" w:rsidR="00EF5A29" w:rsidRPr="00834E67" w:rsidRDefault="00EF5A29" w:rsidP="005B3E06">
            <w:pPr>
              <w:rPr>
                <w:rFonts w:ascii="Times New Roman" w:hAnsi="Times New Roman"/>
                <w:lang w:bidi="x-none"/>
              </w:rPr>
            </w:pPr>
            <w:r w:rsidRPr="00834E67">
              <w:rPr>
                <w:rFonts w:ascii="Times New Roman" w:hAnsi="Times New Roman"/>
                <w:lang w:val="de-DE" w:bidi="x-none"/>
              </w:rPr>
              <w:t>Kapitel 9: Continue Bausteine für Gespräche &amp; Grammatik (346-353)</w:t>
            </w:r>
          </w:p>
        </w:tc>
        <w:tc>
          <w:tcPr>
            <w:tcW w:w="2610" w:type="dxa"/>
            <w:tcBorders>
              <w:top w:val="single" w:sz="4" w:space="0" w:color="C0C0C0"/>
              <w:left w:val="single" w:sz="4" w:space="0" w:color="C0C0C0"/>
              <w:bottom w:val="single" w:sz="4" w:space="0" w:color="C0C0C0"/>
              <w:right w:val="single" w:sz="4" w:space="0" w:color="C0C0C0"/>
            </w:tcBorders>
          </w:tcPr>
          <w:p w14:paraId="2BDD232F"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3ECBB958"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1B1401C" w14:textId="7C006856" w:rsidR="00EF5A29" w:rsidRPr="00B8722B" w:rsidRDefault="00EF5A29" w:rsidP="005B3E06">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w:t>
            </w:r>
            <w:r w:rsidR="005B3E06">
              <w:rPr>
                <w:rFonts w:ascii="Times New Roman" w:hAnsi="Times New Roman"/>
                <w:lang w:bidi="x-none"/>
              </w:rPr>
              <w:t>0</w:t>
            </w:r>
            <w:r w:rsidR="008A0AA0">
              <w:rPr>
                <w:rFonts w:ascii="Times New Roman" w:hAnsi="Times New Roman"/>
                <w:lang w:bidi="x-none"/>
              </w:rPr>
              <w:t>5</w:t>
            </w:r>
            <w:r>
              <w:rPr>
                <w:rFonts w:ascii="Times New Roman" w:hAnsi="Times New Roman"/>
                <w:lang w:bidi="x-none"/>
              </w:rPr>
              <w:t xml:space="preserve"> – </w:t>
            </w:r>
            <w:r w:rsidR="008A0AA0">
              <w:rPr>
                <w:rFonts w:ascii="Times New Roman" w:hAnsi="Times New Roman"/>
                <w:lang w:bidi="x-none"/>
              </w:rPr>
              <w:t>09</w:t>
            </w:r>
          </w:p>
        </w:tc>
        <w:tc>
          <w:tcPr>
            <w:tcW w:w="4230" w:type="dxa"/>
            <w:tcBorders>
              <w:top w:val="single" w:sz="4" w:space="0" w:color="C0C0C0"/>
              <w:left w:val="single" w:sz="4" w:space="0" w:color="C0C0C0"/>
              <w:bottom w:val="single" w:sz="4" w:space="0" w:color="C0C0C0"/>
              <w:right w:val="single" w:sz="4" w:space="0" w:color="C0C0C0"/>
            </w:tcBorders>
          </w:tcPr>
          <w:p w14:paraId="77F53AD9"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Kapitel 9: Finish the chapter, Wiederholung &amp; Zusammenfassung (354-359)</w:t>
            </w:r>
          </w:p>
        </w:tc>
        <w:tc>
          <w:tcPr>
            <w:tcW w:w="2610" w:type="dxa"/>
            <w:tcBorders>
              <w:top w:val="single" w:sz="4" w:space="0" w:color="C0C0C0"/>
              <w:left w:val="single" w:sz="4" w:space="0" w:color="C0C0C0"/>
              <w:bottom w:val="single" w:sz="4" w:space="0" w:color="C0C0C0"/>
              <w:right w:val="single" w:sz="4" w:space="0" w:color="C0C0C0"/>
            </w:tcBorders>
          </w:tcPr>
          <w:p w14:paraId="15DF9E61" w14:textId="77777777" w:rsidR="00EF5A29" w:rsidRPr="00F9652C" w:rsidRDefault="00EF5A29" w:rsidP="005B3E06">
            <w:pPr>
              <w:rPr>
                <w:rFonts w:ascii="Times New Roman" w:hAnsi="Times New Roman"/>
                <w:b/>
                <w:lang w:bidi="x-none"/>
              </w:rPr>
            </w:pPr>
            <w:r w:rsidRPr="00F9652C">
              <w:rPr>
                <w:rFonts w:eastAsia="Times New Roman"/>
                <w:b/>
                <w:szCs w:val="24"/>
              </w:rPr>
              <w:t>Prüfung I</w:t>
            </w:r>
          </w:p>
        </w:tc>
      </w:tr>
      <w:tr w:rsidR="00EF5A29" w:rsidRPr="00B8722B" w14:paraId="7F29D889"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28923119" w14:textId="541AC3E8" w:rsidR="00EF5A29" w:rsidRPr="00B8722B" w:rsidRDefault="008A0AA0" w:rsidP="005B3E06">
            <w:pPr>
              <w:rPr>
                <w:rFonts w:ascii="Times New Roman" w:hAnsi="Times New Roman"/>
                <w:lang w:bidi="x-none"/>
              </w:rPr>
            </w:pPr>
            <w:r>
              <w:rPr>
                <w:rFonts w:ascii="Times New Roman" w:hAnsi="Times New Roman"/>
                <w:lang w:bidi="x-none"/>
              </w:rPr>
              <w:t>WEEK 5    Feb. 12</w:t>
            </w:r>
            <w:r w:rsidR="00EF5A29">
              <w:rPr>
                <w:rFonts w:ascii="Times New Roman" w:hAnsi="Times New Roman"/>
                <w:lang w:bidi="x-none"/>
              </w:rPr>
              <w:t xml:space="preserve"> – 1</w:t>
            </w:r>
            <w:r>
              <w:rPr>
                <w:rFonts w:ascii="Times New Roman" w:hAnsi="Times New Roman"/>
                <w:lang w:bidi="x-none"/>
              </w:rPr>
              <w:t>6</w:t>
            </w:r>
          </w:p>
        </w:tc>
        <w:tc>
          <w:tcPr>
            <w:tcW w:w="4230" w:type="dxa"/>
            <w:tcBorders>
              <w:top w:val="single" w:sz="4" w:space="0" w:color="C0C0C0"/>
              <w:left w:val="single" w:sz="4" w:space="0" w:color="C0C0C0"/>
              <w:bottom w:val="single" w:sz="4" w:space="0" w:color="C0C0C0"/>
              <w:right w:val="single" w:sz="4" w:space="0" w:color="C0C0C0"/>
            </w:tcBorders>
          </w:tcPr>
          <w:p w14:paraId="0B72548B" w14:textId="77777777" w:rsidR="00EF5A29" w:rsidRPr="00B8722B" w:rsidRDefault="00EF5A29" w:rsidP="005B3E06">
            <w:pPr>
              <w:rPr>
                <w:rFonts w:ascii="Times New Roman" w:hAnsi="Times New Roman"/>
                <w:lang w:val="de-DE" w:bidi="x-none"/>
              </w:rPr>
            </w:pPr>
            <w:r w:rsidRPr="001C1717">
              <w:rPr>
                <w:rFonts w:ascii="Times New Roman" w:hAnsi="Times New Roman"/>
                <w:b/>
                <w:bCs/>
                <w:lang w:val="de-DE" w:bidi="x-none"/>
              </w:rPr>
              <w:t>Kapitel 10</w:t>
            </w:r>
            <w:r w:rsidRPr="001C1717">
              <w:rPr>
                <w:rFonts w:ascii="Times New Roman" w:hAnsi="Times New Roman"/>
                <w:b/>
                <w:lang w:val="de-DE" w:bidi="x-none"/>
              </w:rPr>
              <w:t>:</w:t>
            </w:r>
            <w:r w:rsidRPr="00834E67">
              <w:rPr>
                <w:rFonts w:ascii="Times New Roman" w:hAnsi="Times New Roman"/>
                <w:lang w:val="de-DE" w:bidi="x-none"/>
              </w:rPr>
              <w:t xml:space="preserve"> Bausteine für Gespräche &amp; Grammatik (364-367)</w:t>
            </w:r>
          </w:p>
        </w:tc>
        <w:tc>
          <w:tcPr>
            <w:tcW w:w="2610" w:type="dxa"/>
            <w:tcBorders>
              <w:top w:val="single" w:sz="4" w:space="0" w:color="C0C0C0"/>
              <w:left w:val="single" w:sz="4" w:space="0" w:color="C0C0C0"/>
              <w:bottom w:val="single" w:sz="4" w:space="0" w:color="C0C0C0"/>
              <w:right w:val="single" w:sz="4" w:space="0" w:color="C0C0C0"/>
            </w:tcBorders>
          </w:tcPr>
          <w:p w14:paraId="3C21FE69" w14:textId="77777777" w:rsidR="00EF5A29" w:rsidRPr="00F3308A" w:rsidRDefault="00EF5A29" w:rsidP="005B3E06">
            <w:pPr>
              <w:rPr>
                <w:rFonts w:ascii="Times New Roman" w:hAnsi="Times New Roman"/>
                <w:b/>
                <w:lang w:bidi="x-none"/>
              </w:rPr>
            </w:pPr>
            <w:r w:rsidRPr="00B8722B">
              <w:rPr>
                <w:rFonts w:ascii="Times New Roman" w:hAnsi="Times New Roman"/>
                <w:lang w:val="de-DE" w:bidi="x-none"/>
              </w:rPr>
              <w:t xml:space="preserve"> Quiz</w:t>
            </w:r>
          </w:p>
        </w:tc>
      </w:tr>
      <w:tr w:rsidR="00EF5A29" w:rsidRPr="00B8722B" w14:paraId="359C9876"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0364EA2C" w14:textId="6B55A8FB"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WEEK 6    </w:t>
            </w:r>
            <w:r w:rsidR="008A0AA0">
              <w:rPr>
                <w:rFonts w:ascii="Times New Roman" w:hAnsi="Times New Roman"/>
                <w:lang w:val="de-DE" w:bidi="x-none"/>
              </w:rPr>
              <w:t>Feb. 19</w:t>
            </w:r>
            <w:r>
              <w:rPr>
                <w:rFonts w:ascii="Times New Roman" w:hAnsi="Times New Roman"/>
                <w:lang w:val="de-DE" w:bidi="x-none"/>
              </w:rPr>
              <w:t xml:space="preserve"> – 2</w:t>
            </w:r>
            <w:r w:rsidR="008A0AA0">
              <w:rPr>
                <w:rFonts w:ascii="Times New Roman" w:hAnsi="Times New Roman"/>
                <w:lang w:val="de-DE" w:bidi="x-none"/>
              </w:rPr>
              <w:t>3</w:t>
            </w:r>
          </w:p>
        </w:tc>
        <w:tc>
          <w:tcPr>
            <w:tcW w:w="4230" w:type="dxa"/>
            <w:tcBorders>
              <w:top w:val="single" w:sz="4" w:space="0" w:color="C0C0C0"/>
              <w:left w:val="single" w:sz="4" w:space="0" w:color="C0C0C0"/>
              <w:bottom w:val="single" w:sz="4" w:space="0" w:color="C0C0C0"/>
              <w:right w:val="single" w:sz="4" w:space="0" w:color="C0C0C0"/>
            </w:tcBorders>
          </w:tcPr>
          <w:p w14:paraId="51784AC3" w14:textId="77777777" w:rsidR="00EF5A29" w:rsidRPr="00834E67" w:rsidRDefault="00EF5A29" w:rsidP="005B3E06">
            <w:pPr>
              <w:rPr>
                <w:rFonts w:ascii="Times New Roman" w:hAnsi="Times New Roman"/>
                <w:lang w:val="de-DE" w:bidi="x-none"/>
              </w:rPr>
            </w:pPr>
            <w:r w:rsidRPr="00834E67">
              <w:rPr>
                <w:rFonts w:ascii="Times New Roman" w:hAnsi="Times New Roman"/>
                <w:lang w:bidi="x-none"/>
              </w:rPr>
              <w:t xml:space="preserve">Kapitel 10: Grammatik und </w:t>
            </w:r>
            <w:r w:rsidRPr="00834E67">
              <w:rPr>
                <w:rFonts w:ascii="Times New Roman" w:hAnsi="Times New Roman"/>
                <w:lang w:val="de-DE" w:bidi="x-none"/>
              </w:rPr>
              <w:t>Übungen</w:t>
            </w:r>
            <w:r w:rsidRPr="00834E67">
              <w:rPr>
                <w:rFonts w:ascii="Times New Roman" w:hAnsi="Times New Roman"/>
                <w:lang w:bidi="x-none"/>
              </w:rPr>
              <w:t xml:space="preserve"> (379-385)</w:t>
            </w:r>
          </w:p>
        </w:tc>
        <w:tc>
          <w:tcPr>
            <w:tcW w:w="2610" w:type="dxa"/>
            <w:tcBorders>
              <w:top w:val="single" w:sz="4" w:space="0" w:color="C0C0C0"/>
              <w:left w:val="single" w:sz="4" w:space="0" w:color="C0C0C0"/>
              <w:bottom w:val="single" w:sz="4" w:space="0" w:color="C0C0C0"/>
              <w:right w:val="single" w:sz="4" w:space="0" w:color="C0C0C0"/>
            </w:tcBorders>
          </w:tcPr>
          <w:p w14:paraId="0ED8FE33" w14:textId="77777777"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 </w:t>
            </w:r>
            <w:r w:rsidRPr="004856FE">
              <w:rPr>
                <w:rFonts w:ascii="Times New Roman" w:hAnsi="Times New Roman"/>
                <w:b/>
                <w:lang w:val="de-DE"/>
              </w:rPr>
              <w:t>Essay</w:t>
            </w:r>
            <w:r w:rsidRPr="004856FE">
              <w:rPr>
                <w:rFonts w:ascii="Times New Roman" w:hAnsi="Times New Roman"/>
                <w:lang w:val="de-DE"/>
              </w:rPr>
              <w:t xml:space="preserve"> (Als ich ein Kind war…)</w:t>
            </w:r>
          </w:p>
        </w:tc>
      </w:tr>
      <w:tr w:rsidR="00EF5A29" w:rsidRPr="00B8722B" w14:paraId="56E57335"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5391A79B" w14:textId="3CE3E46A" w:rsidR="00EF5A29" w:rsidRPr="00B8722B" w:rsidRDefault="008A0AA0" w:rsidP="005B3E06">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Feb. 26</w:t>
            </w:r>
            <w:r w:rsidR="00EF5A29" w:rsidRPr="00B8722B">
              <w:rPr>
                <w:rFonts w:ascii="Times New Roman" w:hAnsi="Times New Roman"/>
                <w:lang w:val="de-DE" w:bidi="x-none"/>
              </w:rPr>
              <w:t xml:space="preserve"> – </w:t>
            </w:r>
            <w:r w:rsidR="00EF5A29">
              <w:rPr>
                <w:rFonts w:ascii="Times New Roman" w:hAnsi="Times New Roman"/>
                <w:lang w:val="de-DE" w:bidi="x-none"/>
              </w:rPr>
              <w:t xml:space="preserve">Mar. </w:t>
            </w:r>
            <w:r w:rsidR="005B3E06">
              <w:rPr>
                <w:rFonts w:ascii="Times New Roman" w:hAnsi="Times New Roman"/>
                <w:lang w:val="de-DE" w:bidi="x-none"/>
              </w:rPr>
              <w:t>0</w:t>
            </w:r>
            <w:r>
              <w:rPr>
                <w:rFonts w:ascii="Times New Roman" w:hAnsi="Times New Roman"/>
                <w:lang w:val="de-DE" w:bidi="x-none"/>
              </w:rPr>
              <w:t>2</w:t>
            </w:r>
          </w:p>
        </w:tc>
        <w:tc>
          <w:tcPr>
            <w:tcW w:w="4230" w:type="dxa"/>
            <w:tcBorders>
              <w:top w:val="single" w:sz="4" w:space="0" w:color="C0C0C0"/>
              <w:left w:val="single" w:sz="4" w:space="0" w:color="C0C0C0"/>
              <w:bottom w:val="single" w:sz="4" w:space="0" w:color="C0C0C0"/>
              <w:right w:val="single" w:sz="4" w:space="0" w:color="C0C0C0"/>
            </w:tcBorders>
          </w:tcPr>
          <w:p w14:paraId="15D7BCC1" w14:textId="77777777" w:rsidR="00EF5A29" w:rsidRPr="00B8722B" w:rsidRDefault="00EF5A29" w:rsidP="005B3E06">
            <w:pPr>
              <w:rPr>
                <w:rFonts w:ascii="Times New Roman" w:hAnsi="Times New Roman"/>
                <w:lang w:bidi="x-none"/>
              </w:rPr>
            </w:pPr>
            <w:r w:rsidRPr="00834E67">
              <w:rPr>
                <w:rFonts w:ascii="Times New Roman" w:hAnsi="Times New Roman"/>
                <w:lang w:val="de-DE" w:bidi="x-none"/>
              </w:rPr>
              <w:t>Kapitel 10: Leserunde</w:t>
            </w:r>
            <w:r>
              <w:rPr>
                <w:rFonts w:ascii="Times New Roman" w:hAnsi="Times New Roman"/>
                <w:lang w:val="de-DE" w:bidi="x-none"/>
              </w:rPr>
              <w:t xml:space="preserve"> </w:t>
            </w:r>
            <w:r w:rsidRPr="00834E67">
              <w:rPr>
                <w:rFonts w:ascii="Times New Roman" w:hAnsi="Times New Roman"/>
                <w:lang w:val="de-DE" w:bidi="x-none"/>
              </w:rPr>
              <w:t>(391-392) Finish the chapter, Wiederholung &amp; Zusammenfassung (398-401)</w:t>
            </w:r>
          </w:p>
        </w:tc>
        <w:tc>
          <w:tcPr>
            <w:tcW w:w="2610" w:type="dxa"/>
            <w:tcBorders>
              <w:top w:val="single" w:sz="4" w:space="0" w:color="C0C0C0"/>
              <w:left w:val="single" w:sz="4" w:space="0" w:color="C0C0C0"/>
              <w:bottom w:val="single" w:sz="4" w:space="0" w:color="C0C0C0"/>
              <w:right w:val="single" w:sz="4" w:space="0" w:color="C0C0C0"/>
            </w:tcBorders>
          </w:tcPr>
          <w:p w14:paraId="1070EA9E" w14:textId="77777777" w:rsidR="00EF5A29" w:rsidRPr="00B8722B" w:rsidRDefault="00EF5A29" w:rsidP="005B3E06">
            <w:pPr>
              <w:rPr>
                <w:rFonts w:ascii="Times New Roman" w:hAnsi="Times New Roman"/>
                <w:lang w:bidi="x-none"/>
              </w:rPr>
            </w:pPr>
            <w:r w:rsidRPr="00B8722B">
              <w:rPr>
                <w:rFonts w:ascii="Times New Roman" w:hAnsi="Times New Roman"/>
                <w:lang w:bidi="x-none"/>
              </w:rPr>
              <w:t xml:space="preserve"> </w:t>
            </w:r>
            <w:r w:rsidRPr="00B8722B">
              <w:rPr>
                <w:rFonts w:ascii="Times New Roman" w:hAnsi="Times New Roman"/>
                <w:b/>
                <w:lang w:bidi="x-none"/>
              </w:rPr>
              <w:t>Prüfung II</w:t>
            </w:r>
            <w:r w:rsidRPr="00B8722B">
              <w:rPr>
                <w:rFonts w:ascii="Times New Roman" w:hAnsi="Times New Roman"/>
                <w:lang w:bidi="x-none"/>
              </w:rPr>
              <w:t xml:space="preserve"> </w:t>
            </w:r>
          </w:p>
        </w:tc>
      </w:tr>
      <w:tr w:rsidR="00EF5A29" w:rsidRPr="00B8722B" w14:paraId="4D598E2A"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B81A0DB" w14:textId="312F57D3" w:rsidR="00EF5A29" w:rsidRPr="00B8722B" w:rsidRDefault="008A0AA0" w:rsidP="005B3E06">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05</w:t>
            </w:r>
            <w:r w:rsidR="00EF5A29">
              <w:rPr>
                <w:rFonts w:ascii="Times New Roman" w:hAnsi="Times New Roman"/>
                <w:lang w:bidi="x-none"/>
              </w:rPr>
              <w:t xml:space="preserve"> – </w:t>
            </w:r>
            <w:r>
              <w:rPr>
                <w:rFonts w:ascii="Times New Roman" w:hAnsi="Times New Roman"/>
                <w:lang w:bidi="x-none"/>
              </w:rPr>
              <w:t>09</w:t>
            </w:r>
          </w:p>
        </w:tc>
        <w:tc>
          <w:tcPr>
            <w:tcW w:w="4230" w:type="dxa"/>
            <w:tcBorders>
              <w:top w:val="single" w:sz="4" w:space="0" w:color="C0C0C0"/>
              <w:left w:val="single" w:sz="4" w:space="0" w:color="C0C0C0"/>
              <w:bottom w:val="single" w:sz="4" w:space="0" w:color="C0C0C0"/>
              <w:right w:val="single" w:sz="4" w:space="0" w:color="C0C0C0"/>
            </w:tcBorders>
          </w:tcPr>
          <w:p w14:paraId="7704BAE9" w14:textId="77777777" w:rsidR="00EF5A29" w:rsidRPr="00B8722B" w:rsidRDefault="00EF5A29" w:rsidP="005B3E06">
            <w:pPr>
              <w:rPr>
                <w:rFonts w:ascii="Times New Roman" w:hAnsi="Times New Roman"/>
                <w:lang w:val="de-DE" w:bidi="x-none"/>
              </w:rPr>
            </w:pPr>
            <w:r w:rsidRPr="00834E67">
              <w:rPr>
                <w:rFonts w:ascii="Times New Roman" w:hAnsi="Times New Roman"/>
                <w:b/>
                <w:bCs/>
                <w:lang w:val="de-DE" w:bidi="x-none"/>
              </w:rPr>
              <w:t>Kapitel 11</w:t>
            </w:r>
            <w:r w:rsidRPr="00834E67">
              <w:rPr>
                <w:rFonts w:ascii="Times New Roman" w:hAnsi="Times New Roman"/>
                <w:lang w:val="de-DE" w:bidi="x-none"/>
              </w:rPr>
              <w:t>: Bausteine für Gespräche &amp; Grammatik (402-407)</w:t>
            </w:r>
          </w:p>
        </w:tc>
        <w:tc>
          <w:tcPr>
            <w:tcW w:w="2610" w:type="dxa"/>
            <w:tcBorders>
              <w:top w:val="single" w:sz="4" w:space="0" w:color="C0C0C0"/>
              <w:left w:val="single" w:sz="4" w:space="0" w:color="C0C0C0"/>
              <w:bottom w:val="single" w:sz="4" w:space="0" w:color="C0C0C0"/>
              <w:right w:val="single" w:sz="4" w:space="0" w:color="C0C0C0"/>
            </w:tcBorders>
          </w:tcPr>
          <w:p w14:paraId="0B83762F" w14:textId="77777777" w:rsidR="00EF5A29" w:rsidRPr="00B8722B" w:rsidRDefault="00EF5A29" w:rsidP="005B3E06">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6BFB31D5"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7FAFB7B9" w14:textId="77777777" w:rsidR="00EF5A29" w:rsidRDefault="00EF5A29" w:rsidP="005B3E06">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4230" w:type="dxa"/>
            <w:tcBorders>
              <w:top w:val="single" w:sz="4" w:space="0" w:color="C0C0C0"/>
              <w:left w:val="single" w:sz="4" w:space="0" w:color="C0C0C0"/>
              <w:bottom w:val="single" w:sz="4" w:space="0" w:color="C0C0C0"/>
              <w:right w:val="single" w:sz="4" w:space="0" w:color="C0C0C0"/>
            </w:tcBorders>
          </w:tcPr>
          <w:p w14:paraId="13282594" w14:textId="77777777" w:rsidR="00EF5A29" w:rsidRPr="00834E67" w:rsidRDefault="00EF5A29" w:rsidP="005B3E06">
            <w:pPr>
              <w:rPr>
                <w:rFonts w:ascii="Times New Roman" w:hAnsi="Times New Roman"/>
                <w:b/>
                <w:bCs/>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06364B80" w14:textId="77777777" w:rsidR="00EF5A29" w:rsidRPr="00B8722B" w:rsidRDefault="00EF5A29" w:rsidP="005B3E06">
            <w:pPr>
              <w:rPr>
                <w:rFonts w:ascii="Times New Roman" w:hAnsi="Times New Roman"/>
                <w:lang w:val="de-DE" w:bidi="x-none"/>
              </w:rPr>
            </w:pPr>
          </w:p>
        </w:tc>
      </w:tr>
      <w:tr w:rsidR="00EF5A29" w:rsidRPr="00B8722B" w14:paraId="208284DE"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1EB3AB65" w14:textId="652E3BCE" w:rsidR="00EF5A29" w:rsidRPr="00B8722B" w:rsidRDefault="008A0AA0" w:rsidP="005B3E06">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19</w:t>
            </w:r>
            <w:r w:rsidR="00EF5A29">
              <w:rPr>
                <w:rFonts w:ascii="Times New Roman" w:hAnsi="Times New Roman"/>
                <w:lang w:bidi="x-none"/>
              </w:rPr>
              <w:t xml:space="preserve"> – 2</w:t>
            </w:r>
            <w:r>
              <w:rPr>
                <w:rFonts w:ascii="Times New Roman" w:hAnsi="Times New Roman"/>
                <w:lang w:bidi="x-none"/>
              </w:rPr>
              <w:t>3</w:t>
            </w:r>
          </w:p>
        </w:tc>
        <w:tc>
          <w:tcPr>
            <w:tcW w:w="4230" w:type="dxa"/>
            <w:tcBorders>
              <w:top w:val="single" w:sz="4" w:space="0" w:color="C0C0C0"/>
              <w:left w:val="single" w:sz="4" w:space="0" w:color="C0C0C0"/>
              <w:bottom w:val="single" w:sz="4" w:space="0" w:color="C0C0C0"/>
              <w:right w:val="single" w:sz="4" w:space="0" w:color="C0C0C0"/>
            </w:tcBorders>
          </w:tcPr>
          <w:p w14:paraId="6DC314A2" w14:textId="77777777" w:rsidR="00EF5A29" w:rsidRPr="00834E67" w:rsidRDefault="00EF5A29" w:rsidP="005B3E06">
            <w:pPr>
              <w:rPr>
                <w:rFonts w:ascii="Times New Roman" w:hAnsi="Times New Roman"/>
                <w:lang w:val="de-DE" w:bidi="x-none"/>
              </w:rPr>
            </w:pPr>
            <w:r w:rsidRPr="00834E67">
              <w:rPr>
                <w:rFonts w:ascii="Times New Roman" w:hAnsi="Times New Roman"/>
                <w:lang w:bidi="x-none"/>
              </w:rPr>
              <w:t xml:space="preserve">Kapitel 11: Grammatik </w:t>
            </w:r>
            <w:r w:rsidRPr="00834E67">
              <w:rPr>
                <w:rFonts w:ascii="Times New Roman" w:hAnsi="Times New Roman"/>
                <w:lang w:val="de-DE" w:bidi="x-none"/>
              </w:rPr>
              <w:t xml:space="preserve">und Übungen </w:t>
            </w:r>
            <w:r w:rsidRPr="00834E67">
              <w:rPr>
                <w:rFonts w:ascii="Times New Roman" w:hAnsi="Times New Roman"/>
                <w:lang w:bidi="x-none"/>
              </w:rPr>
              <w:t>(417-424)</w:t>
            </w:r>
          </w:p>
        </w:tc>
        <w:tc>
          <w:tcPr>
            <w:tcW w:w="2610" w:type="dxa"/>
            <w:tcBorders>
              <w:top w:val="single" w:sz="4" w:space="0" w:color="C0C0C0"/>
              <w:left w:val="single" w:sz="4" w:space="0" w:color="C0C0C0"/>
              <w:bottom w:val="single" w:sz="4" w:space="0" w:color="C0C0C0"/>
              <w:right w:val="single" w:sz="4" w:space="0" w:color="C0C0C0"/>
            </w:tcBorders>
          </w:tcPr>
          <w:p w14:paraId="6FFB8DF9"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3A3B9FD2"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A2FF26B" w14:textId="42F61696" w:rsidR="00EF5A29" w:rsidRPr="00B8722B" w:rsidRDefault="008A0AA0" w:rsidP="005B3E06">
            <w:pPr>
              <w:rPr>
                <w:rFonts w:ascii="Times New Roman" w:hAnsi="Times New Roman"/>
                <w:lang w:bidi="x-none"/>
              </w:rPr>
            </w:pPr>
            <w:r>
              <w:rPr>
                <w:rFonts w:ascii="Times New Roman" w:hAnsi="Times New Roman"/>
                <w:lang w:bidi="x-none"/>
              </w:rPr>
              <w:t>WEEK 11   Mar. 26</w:t>
            </w:r>
            <w:r w:rsidR="00FA3625">
              <w:rPr>
                <w:rFonts w:ascii="Times New Roman" w:hAnsi="Times New Roman"/>
                <w:lang w:bidi="x-none"/>
              </w:rPr>
              <w:t xml:space="preserve"> – Mar</w:t>
            </w:r>
            <w:r w:rsidR="00EF5A29">
              <w:rPr>
                <w:rFonts w:ascii="Times New Roman" w:hAnsi="Times New Roman"/>
                <w:lang w:bidi="x-none"/>
              </w:rPr>
              <w:t xml:space="preserve">. </w:t>
            </w:r>
            <w:r w:rsidR="00FA3625">
              <w:rPr>
                <w:rFonts w:ascii="Times New Roman" w:hAnsi="Times New Roman"/>
                <w:lang w:bidi="x-none"/>
              </w:rPr>
              <w:t>3</w:t>
            </w:r>
            <w:r>
              <w:rPr>
                <w:rFonts w:ascii="Times New Roman" w:hAnsi="Times New Roman"/>
                <w:lang w:bidi="x-none"/>
              </w:rPr>
              <w:t>0</w:t>
            </w:r>
          </w:p>
        </w:tc>
        <w:tc>
          <w:tcPr>
            <w:tcW w:w="4230" w:type="dxa"/>
            <w:tcBorders>
              <w:top w:val="single" w:sz="4" w:space="0" w:color="C0C0C0"/>
              <w:left w:val="single" w:sz="4" w:space="0" w:color="C0C0C0"/>
              <w:bottom w:val="single" w:sz="4" w:space="0" w:color="C0C0C0"/>
              <w:right w:val="single" w:sz="4" w:space="0" w:color="C0C0C0"/>
            </w:tcBorders>
          </w:tcPr>
          <w:p w14:paraId="2C73CE6F" w14:textId="77777777" w:rsidR="00EF5A29" w:rsidRPr="00834E67" w:rsidRDefault="00EF5A29" w:rsidP="005B3E06">
            <w:pPr>
              <w:widowControl w:val="0"/>
              <w:autoSpaceDE w:val="0"/>
              <w:autoSpaceDN w:val="0"/>
              <w:adjustRightInd w:val="0"/>
              <w:ind w:right="-1742"/>
              <w:rPr>
                <w:rFonts w:ascii="Times New Roman" w:hAnsi="Times New Roman"/>
                <w:lang w:val="de-DE" w:bidi="x-none"/>
              </w:rPr>
            </w:pPr>
            <w:r w:rsidRPr="00834E67">
              <w:rPr>
                <w:rFonts w:ascii="Times New Roman" w:hAnsi="Times New Roman"/>
                <w:lang w:val="de-DE" w:bidi="x-none"/>
              </w:rPr>
              <w:t xml:space="preserve">Kapitel 11: Finish the chapter (425- 426), </w:t>
            </w:r>
          </w:p>
          <w:p w14:paraId="71C350D0"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Leserunde (427-428), Wiederholung</w:t>
            </w:r>
          </w:p>
        </w:tc>
        <w:tc>
          <w:tcPr>
            <w:tcW w:w="2610" w:type="dxa"/>
            <w:tcBorders>
              <w:top w:val="single" w:sz="4" w:space="0" w:color="C0C0C0"/>
              <w:left w:val="single" w:sz="4" w:space="0" w:color="C0C0C0"/>
              <w:bottom w:val="single" w:sz="4" w:space="0" w:color="C0C0C0"/>
              <w:right w:val="single" w:sz="4" w:space="0" w:color="C0C0C0"/>
            </w:tcBorders>
          </w:tcPr>
          <w:p w14:paraId="6D002941" w14:textId="77777777" w:rsidR="00EF5A29" w:rsidRPr="00B8722B" w:rsidRDefault="00EF5A29" w:rsidP="005B3E06">
            <w:pPr>
              <w:rPr>
                <w:rFonts w:ascii="Times New Roman" w:hAnsi="Times New Roman"/>
                <w:lang w:bidi="x-none"/>
              </w:rPr>
            </w:pPr>
            <w:r w:rsidRPr="00B8722B">
              <w:rPr>
                <w:rFonts w:ascii="Times New Roman" w:hAnsi="Times New Roman"/>
                <w:b/>
                <w:lang w:bidi="x-none"/>
              </w:rPr>
              <w:t>Prüfung III</w:t>
            </w:r>
            <w:r w:rsidRPr="00B8722B">
              <w:rPr>
                <w:rFonts w:ascii="Times New Roman" w:hAnsi="Times New Roman"/>
                <w:lang w:bidi="x-none"/>
              </w:rPr>
              <w:t xml:space="preserve"> </w:t>
            </w:r>
          </w:p>
        </w:tc>
      </w:tr>
      <w:tr w:rsidR="00EF5A29" w:rsidRPr="00B8722B" w14:paraId="03D78F9C"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1C6F02D9" w14:textId="465D2C6C" w:rsidR="00EF5A29" w:rsidRPr="00B8722B" w:rsidRDefault="008A0AA0" w:rsidP="005B3E06">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t xml:space="preserve"> Apr. 02</w:t>
            </w:r>
            <w:r w:rsidR="00EF5A29" w:rsidRPr="00B8722B">
              <w:rPr>
                <w:rFonts w:ascii="Times New Roman" w:hAnsi="Times New Roman"/>
                <w:lang w:bidi="x-none"/>
              </w:rPr>
              <w:t xml:space="preserve"> – </w:t>
            </w:r>
            <w:r w:rsidR="00EF5A29">
              <w:rPr>
                <w:rFonts w:ascii="Times New Roman" w:hAnsi="Times New Roman"/>
                <w:lang w:bidi="x-none"/>
              </w:rPr>
              <w:t>0</w:t>
            </w:r>
            <w:r>
              <w:rPr>
                <w:rFonts w:ascii="Times New Roman" w:hAnsi="Times New Roman"/>
                <w:lang w:bidi="x-none"/>
              </w:rPr>
              <w:t>6</w:t>
            </w:r>
          </w:p>
        </w:tc>
        <w:tc>
          <w:tcPr>
            <w:tcW w:w="4230" w:type="dxa"/>
            <w:tcBorders>
              <w:top w:val="single" w:sz="4" w:space="0" w:color="C0C0C0"/>
              <w:left w:val="single" w:sz="4" w:space="0" w:color="C0C0C0"/>
              <w:bottom w:val="single" w:sz="4" w:space="0" w:color="C0C0C0"/>
              <w:right w:val="single" w:sz="4" w:space="0" w:color="C0C0C0"/>
            </w:tcBorders>
          </w:tcPr>
          <w:p w14:paraId="69CD0437" w14:textId="77777777" w:rsidR="00EF5A29" w:rsidRPr="00834E67" w:rsidRDefault="00EF5A29" w:rsidP="005B3E06">
            <w:pPr>
              <w:rPr>
                <w:rFonts w:ascii="Times New Roman" w:hAnsi="Times New Roman"/>
                <w:lang w:val="de-DE" w:bidi="x-none"/>
              </w:rPr>
            </w:pPr>
            <w:r w:rsidRPr="00B8722B">
              <w:rPr>
                <w:rFonts w:ascii="Times New Roman" w:hAnsi="Times New Roman"/>
                <w:lang w:val="de-DE" w:bidi="x-none"/>
              </w:rPr>
              <w:t xml:space="preserve"> </w:t>
            </w:r>
            <w:r w:rsidRPr="00834E67">
              <w:rPr>
                <w:rFonts w:ascii="Times New Roman" w:hAnsi="Times New Roman"/>
                <w:b/>
                <w:bCs/>
                <w:lang w:val="de-DE" w:bidi="x-none"/>
              </w:rPr>
              <w:t>Kapitel 12</w:t>
            </w:r>
            <w:r w:rsidRPr="00834E67">
              <w:rPr>
                <w:rFonts w:ascii="Times New Roman" w:hAnsi="Times New Roman"/>
                <w:lang w:val="de-DE" w:bidi="x-none"/>
              </w:rPr>
              <w:t xml:space="preserve">: Bausteine für Gespräche </w:t>
            </w:r>
          </w:p>
          <w:p w14:paraId="79279376"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 xml:space="preserve"> (438-440) and (447-448)</w:t>
            </w:r>
            <w:r>
              <w:rPr>
                <w:rFonts w:ascii="Times New Roman" w:hAnsi="Times New Roman"/>
                <w:lang w:val="de-DE" w:bidi="x-none"/>
              </w:rPr>
              <w:t xml:space="preserve"> </w:t>
            </w:r>
            <w:r w:rsidRPr="00834E67">
              <w:rPr>
                <w:rFonts w:ascii="Times New Roman" w:hAnsi="Times New Roman"/>
                <w:lang w:val="de-DE" w:bidi="x-none"/>
              </w:rPr>
              <w:t>&amp; Grammatik</w:t>
            </w:r>
            <w:r>
              <w:rPr>
                <w:rFonts w:ascii="Times New Roman" w:hAnsi="Times New Roman"/>
                <w:lang w:val="de-DE" w:bidi="x-none"/>
              </w:rPr>
              <w:t xml:space="preserve"> </w:t>
            </w:r>
            <w:r w:rsidRPr="00834E67">
              <w:rPr>
                <w:rFonts w:ascii="Times New Roman" w:hAnsi="Times New Roman"/>
                <w:lang w:val="de-DE" w:bidi="x-none"/>
              </w:rPr>
              <w:t>(450-453)</w:t>
            </w:r>
          </w:p>
        </w:tc>
        <w:tc>
          <w:tcPr>
            <w:tcW w:w="2610" w:type="dxa"/>
            <w:tcBorders>
              <w:top w:val="single" w:sz="4" w:space="0" w:color="C0C0C0"/>
              <w:left w:val="single" w:sz="4" w:space="0" w:color="C0C0C0"/>
              <w:bottom w:val="single" w:sz="4" w:space="0" w:color="C0C0C0"/>
              <w:right w:val="single" w:sz="4" w:space="0" w:color="C0C0C0"/>
            </w:tcBorders>
          </w:tcPr>
          <w:p w14:paraId="7E50FBC4" w14:textId="77777777" w:rsidR="00EF5A29" w:rsidRPr="00B8722B" w:rsidRDefault="00EF5A29" w:rsidP="005B3E06">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54C104F0"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7FACFB75" w14:textId="6CD25E1C" w:rsidR="00EF5A29" w:rsidRPr="00B8722B" w:rsidRDefault="008A0AA0" w:rsidP="005B3E06">
            <w:pPr>
              <w:rPr>
                <w:rFonts w:ascii="Times New Roman" w:hAnsi="Times New Roman"/>
                <w:lang w:bidi="x-none"/>
              </w:rPr>
            </w:pPr>
            <w:r>
              <w:rPr>
                <w:rFonts w:ascii="Times New Roman" w:hAnsi="Times New Roman"/>
                <w:lang w:bidi="x-none"/>
              </w:rPr>
              <w:t>WEEK 13   Apr. 09 – 13</w:t>
            </w:r>
          </w:p>
          <w:p w14:paraId="2A37A2A7"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367B0EB"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Kapitel 12: Grammatik und Übungen (contd.) (454-459)</w:t>
            </w:r>
          </w:p>
        </w:tc>
        <w:tc>
          <w:tcPr>
            <w:tcW w:w="2610" w:type="dxa"/>
            <w:tcBorders>
              <w:top w:val="single" w:sz="4" w:space="0" w:color="C0C0C0"/>
              <w:left w:val="single" w:sz="4" w:space="0" w:color="C0C0C0"/>
              <w:bottom w:val="single" w:sz="4" w:space="0" w:color="C0C0C0"/>
              <w:right w:val="single" w:sz="4" w:space="0" w:color="C0C0C0"/>
            </w:tcBorders>
          </w:tcPr>
          <w:p w14:paraId="2BFAEF74"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2E63DA10"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0BE75630" w14:textId="2A01C235" w:rsidR="00EF5A29" w:rsidRPr="00B8722B" w:rsidRDefault="008A0AA0" w:rsidP="005B3E06">
            <w:pPr>
              <w:rPr>
                <w:rFonts w:ascii="Times New Roman" w:hAnsi="Times New Roman"/>
                <w:lang w:bidi="x-none"/>
              </w:rPr>
            </w:pPr>
            <w:r>
              <w:rPr>
                <w:rFonts w:ascii="Times New Roman" w:hAnsi="Times New Roman"/>
                <w:lang w:bidi="x-none"/>
              </w:rPr>
              <w:t>WEEK 14   Apr. 16 – 20</w:t>
            </w:r>
          </w:p>
          <w:p w14:paraId="44E23199"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495A355"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 xml:space="preserve">Kapitel 12: Finish the chapter </w:t>
            </w:r>
          </w:p>
          <w:p w14:paraId="6BA7CB2B"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 xml:space="preserve">Leserunde (460-461) </w:t>
            </w:r>
          </w:p>
        </w:tc>
        <w:tc>
          <w:tcPr>
            <w:tcW w:w="2610" w:type="dxa"/>
            <w:tcBorders>
              <w:top w:val="single" w:sz="4" w:space="0" w:color="C0C0C0"/>
              <w:left w:val="single" w:sz="4" w:space="0" w:color="C0C0C0"/>
              <w:bottom w:val="single" w:sz="4" w:space="0" w:color="C0C0C0"/>
              <w:right w:val="single" w:sz="4" w:space="0" w:color="C0C0C0"/>
            </w:tcBorders>
          </w:tcPr>
          <w:p w14:paraId="1F2A21EA"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531ADE1D"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7B1594D" w14:textId="2472425C" w:rsidR="00EF5A29" w:rsidRPr="00B8722B" w:rsidRDefault="008A0AA0" w:rsidP="005B3E06">
            <w:pPr>
              <w:rPr>
                <w:rFonts w:ascii="Times New Roman" w:hAnsi="Times New Roman"/>
                <w:lang w:bidi="x-none"/>
              </w:rPr>
            </w:pPr>
            <w:r>
              <w:rPr>
                <w:rFonts w:ascii="Times New Roman" w:hAnsi="Times New Roman"/>
                <w:lang w:bidi="x-none"/>
              </w:rPr>
              <w:t>WEEK 15    Apr. 23 – 27</w:t>
            </w:r>
          </w:p>
          <w:p w14:paraId="79BBAF5E"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043A588" w14:textId="77777777" w:rsidR="00EF5A29" w:rsidRPr="00834E67" w:rsidRDefault="00EF5A29" w:rsidP="005B3E06">
            <w:pPr>
              <w:rPr>
                <w:rFonts w:ascii="Times New Roman" w:hAnsi="Times New Roman"/>
                <w:lang w:bidi="x-none"/>
              </w:rPr>
            </w:pPr>
            <w:r w:rsidRPr="00834E67">
              <w:rPr>
                <w:rFonts w:ascii="Times New Roman" w:hAnsi="Times New Roman"/>
                <w:bCs/>
                <w:lang w:bidi="x-none"/>
              </w:rPr>
              <w:t>Kapitel 12</w:t>
            </w:r>
            <w:r w:rsidRPr="00834E67">
              <w:rPr>
                <w:rFonts w:ascii="Times New Roman" w:hAnsi="Times New Roman"/>
                <w:lang w:bidi="x-none"/>
              </w:rPr>
              <w:t xml:space="preserve">: </w:t>
            </w:r>
            <w:r w:rsidRPr="00834E67">
              <w:rPr>
                <w:rFonts w:ascii="Times New Roman" w:hAnsi="Times New Roman"/>
                <w:lang w:val="de-DE" w:bidi="x-none"/>
              </w:rPr>
              <w:t>Wiederholung &amp; Zusammenfassung (464-465)</w:t>
            </w:r>
          </w:p>
        </w:tc>
        <w:tc>
          <w:tcPr>
            <w:tcW w:w="2610" w:type="dxa"/>
            <w:tcBorders>
              <w:top w:val="single" w:sz="4" w:space="0" w:color="C0C0C0"/>
              <w:left w:val="single" w:sz="4" w:space="0" w:color="C0C0C0"/>
              <w:bottom w:val="single" w:sz="4" w:space="0" w:color="C0C0C0"/>
              <w:right w:val="single" w:sz="4" w:space="0" w:color="C0C0C0"/>
            </w:tcBorders>
          </w:tcPr>
          <w:p w14:paraId="2E3219F7"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p>
        </w:tc>
      </w:tr>
      <w:tr w:rsidR="00EF5A29" w:rsidRPr="00B8722B" w14:paraId="4B446E56"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8C7E004" w14:textId="77777777" w:rsidR="00EF5A29" w:rsidRPr="00B8722B" w:rsidRDefault="00EF5A29" w:rsidP="005B3E06">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36E9DF5B" w14:textId="244888FD" w:rsidR="00EF5A29" w:rsidRPr="00B8722B" w:rsidRDefault="008A0AA0" w:rsidP="005B3E06">
            <w:pPr>
              <w:rPr>
                <w:rFonts w:ascii="Times New Roman" w:hAnsi="Times New Roman"/>
                <w:lang w:bidi="x-none"/>
              </w:rPr>
            </w:pPr>
            <w:r>
              <w:rPr>
                <w:rFonts w:ascii="Times New Roman" w:hAnsi="Times New Roman"/>
                <w:lang w:bidi="x-none"/>
              </w:rPr>
              <w:t>April 30</w:t>
            </w:r>
            <w:r w:rsidR="00EF5A29" w:rsidRPr="00B8722B">
              <w:rPr>
                <w:rFonts w:ascii="Times New Roman" w:hAnsi="Times New Roman"/>
                <w:lang w:bidi="x-none"/>
              </w:rPr>
              <w:t xml:space="preserve"> – </w:t>
            </w:r>
            <w:r>
              <w:rPr>
                <w:rFonts w:ascii="Times New Roman" w:hAnsi="Times New Roman"/>
                <w:lang w:bidi="x-none"/>
              </w:rPr>
              <w:t xml:space="preserve">May </w:t>
            </w:r>
            <w:r w:rsidR="005B3E06">
              <w:rPr>
                <w:rFonts w:ascii="Times New Roman" w:hAnsi="Times New Roman"/>
                <w:lang w:bidi="x-none"/>
              </w:rPr>
              <w:t>0</w:t>
            </w:r>
            <w:r w:rsidR="00FA3625">
              <w:rPr>
                <w:rFonts w:ascii="Times New Roman" w:hAnsi="Times New Roman"/>
                <w:lang w:bidi="x-none"/>
              </w:rPr>
              <w:t>3</w:t>
            </w:r>
          </w:p>
          <w:p w14:paraId="452A8119" w14:textId="01585671" w:rsidR="00EF5A29" w:rsidRPr="00B8722B" w:rsidRDefault="008A0AA0" w:rsidP="005B3E06">
            <w:pPr>
              <w:rPr>
                <w:rFonts w:ascii="Times New Roman" w:hAnsi="Times New Roman"/>
                <w:lang w:bidi="x-none"/>
              </w:rPr>
            </w:pPr>
            <w:r>
              <w:rPr>
                <w:rFonts w:ascii="Times New Roman" w:hAnsi="Times New Roman"/>
                <w:b/>
                <w:lang w:bidi="x-none"/>
              </w:rPr>
              <w:t>May 4</w:t>
            </w:r>
            <w:r w:rsidR="00EF5A29">
              <w:rPr>
                <w:rFonts w:ascii="Times New Roman" w:hAnsi="Times New Roman"/>
                <w:b/>
                <w:lang w:bidi="x-none"/>
              </w:rPr>
              <w:t xml:space="preserve"> Reading Day</w:t>
            </w:r>
          </w:p>
        </w:tc>
        <w:tc>
          <w:tcPr>
            <w:tcW w:w="4230" w:type="dxa"/>
            <w:tcBorders>
              <w:top w:val="single" w:sz="4" w:space="0" w:color="C0C0C0"/>
              <w:left w:val="single" w:sz="4" w:space="0" w:color="C0C0C0"/>
              <w:bottom w:val="single" w:sz="4" w:space="0" w:color="C0C0C0"/>
              <w:right w:val="single" w:sz="4" w:space="0" w:color="C0C0C0"/>
            </w:tcBorders>
          </w:tcPr>
          <w:p w14:paraId="0AA76A29" w14:textId="5969A8B4" w:rsidR="00EF5A29" w:rsidRPr="00B8722B" w:rsidRDefault="00EF5A29" w:rsidP="005B3E06">
            <w:pPr>
              <w:rPr>
                <w:rFonts w:ascii="Times New Roman" w:hAnsi="Times New Roman"/>
                <w:lang w:val="de-DE" w:bidi="x-none"/>
              </w:rPr>
            </w:pPr>
            <w:r w:rsidRPr="00834E67">
              <w:rPr>
                <w:rFonts w:ascii="Times New Roman" w:hAnsi="Times New Roman"/>
                <w:lang w:bidi="x-none"/>
              </w:rPr>
              <w:t>Wiederholung</w:t>
            </w:r>
            <w:r w:rsidR="00C537CC">
              <w:rPr>
                <w:rFonts w:ascii="Times New Roman" w:hAnsi="Times New Roman"/>
                <w:lang w:bidi="x-none"/>
              </w:rPr>
              <w:t xml:space="preserve"> </w:t>
            </w:r>
            <w:r w:rsidRPr="00834E67">
              <w:rPr>
                <w:rFonts w:ascii="Times New Roman" w:hAnsi="Times New Roman"/>
                <w:lang w:bidi="x-none"/>
              </w:rPr>
              <w:t>/ Review for the Final Exam</w:t>
            </w:r>
          </w:p>
        </w:tc>
        <w:tc>
          <w:tcPr>
            <w:tcW w:w="2610" w:type="dxa"/>
            <w:tcBorders>
              <w:top w:val="single" w:sz="4" w:space="0" w:color="C0C0C0"/>
              <w:left w:val="single" w:sz="4" w:space="0" w:color="C0C0C0"/>
              <w:bottom w:val="single" w:sz="4" w:space="0" w:color="C0C0C0"/>
              <w:right w:val="single" w:sz="4" w:space="0" w:color="C0C0C0"/>
            </w:tcBorders>
          </w:tcPr>
          <w:p w14:paraId="53A064B6" w14:textId="77777777"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 </w:t>
            </w:r>
          </w:p>
        </w:tc>
      </w:tr>
    </w:tbl>
    <w:p w14:paraId="1B49B961" w14:textId="77777777" w:rsidR="00EF5A29" w:rsidRDefault="00EF5A29" w:rsidP="00EF5A29">
      <w:pPr>
        <w:rPr>
          <w:rFonts w:ascii="Times New Roman" w:hAnsi="Times New Roman"/>
          <w:lang w:val="de-DE"/>
        </w:rPr>
      </w:pPr>
    </w:p>
    <w:p w14:paraId="7659736F" w14:textId="77777777" w:rsidR="00EF5A29" w:rsidRDefault="00EF5A29" w:rsidP="00EF5A29">
      <w:pPr>
        <w:rPr>
          <w:rFonts w:ascii="Times New Roman" w:hAnsi="Times New Roman"/>
          <w:lang w:val="de-DE"/>
        </w:rPr>
      </w:pPr>
      <w:r>
        <w:rPr>
          <w:rFonts w:ascii="Times New Roman" w:hAnsi="Times New Roman"/>
          <w:lang w:val="de-DE"/>
        </w:rPr>
        <w:br w:type="page"/>
      </w:r>
    </w:p>
    <w:p w14:paraId="60AE682D" w14:textId="77777777" w:rsidR="00EF5A29" w:rsidRDefault="00EF5A29" w:rsidP="00EF5A29">
      <w:pPr>
        <w:jc w:val="center"/>
        <w:rPr>
          <w:rFonts w:ascii="Times New Roman" w:hAnsi="Times New Roman"/>
          <w:lang w:val="de-DE"/>
        </w:rPr>
      </w:pPr>
    </w:p>
    <w:p w14:paraId="1DDF741F" w14:textId="77777777" w:rsidR="00EF5A29" w:rsidRPr="00B8722B" w:rsidRDefault="00EF5A29" w:rsidP="00EF5A29">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207680B6" w14:textId="77777777" w:rsidR="00EF5A29" w:rsidRPr="00B8722B" w:rsidRDefault="00EF5A29" w:rsidP="00EF5A29">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7D348979" w14:textId="77777777" w:rsidR="00EF5A29" w:rsidRPr="009F3F22" w:rsidRDefault="00EF5A29" w:rsidP="00EF5A29">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638AF279" w14:textId="77777777" w:rsidR="00EF5A29" w:rsidRPr="009F3F22" w:rsidRDefault="00EF5A29" w:rsidP="00EF5A29">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2040 </w:t>
      </w:r>
      <w:r w:rsidRPr="009F3F22">
        <w:rPr>
          <w:rFonts w:ascii="Times New Roman" w:hAnsi="Times New Roman"/>
          <w:b/>
          <w:szCs w:val="24"/>
        </w:rPr>
        <w:t xml:space="preserve">SECTION _________ </w:t>
      </w:r>
      <w:r w:rsidRPr="009F3F22">
        <w:rPr>
          <w:rFonts w:ascii="Times New Roman" w:hAnsi="Times New Roman"/>
          <w:b/>
          <w:szCs w:val="24"/>
        </w:rPr>
        <w:cr/>
      </w:r>
    </w:p>
    <w:p w14:paraId="6484EE30" w14:textId="77777777" w:rsidR="00EF5A29" w:rsidRPr="009F3F22" w:rsidRDefault="00EF5A29" w:rsidP="00EF5A29">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5AB2864C" w14:textId="77777777" w:rsidR="00EF5A29" w:rsidRPr="00B8722B" w:rsidRDefault="00EF5A29" w:rsidP="00EF5A29">
      <w:pPr>
        <w:spacing w:after="240" w:line="553" w:lineRule="atLeast"/>
        <w:jc w:val="both"/>
        <w:rPr>
          <w:rFonts w:ascii="Times New Roman" w:hAnsi="Times New Roman"/>
          <w:b/>
        </w:rPr>
      </w:pPr>
    </w:p>
    <w:p w14:paraId="0DD6E9CE" w14:textId="77777777" w:rsidR="00EF5A29" w:rsidRPr="00B8722B" w:rsidRDefault="00EF5A29" w:rsidP="00EF5A29">
      <w:pPr>
        <w:jc w:val="center"/>
        <w:rPr>
          <w:rFonts w:ascii="Times New Roman" w:hAnsi="Times New Roman"/>
          <w:b/>
        </w:rPr>
      </w:pPr>
    </w:p>
    <w:p w14:paraId="5D820C05" w14:textId="4CBAEDC5" w:rsidR="00B4252F" w:rsidRPr="00B8722B" w:rsidRDefault="00B4252F" w:rsidP="00EF5A29">
      <w:pPr>
        <w:jc w:val="center"/>
        <w:rPr>
          <w:rFonts w:ascii="Times New Roman" w:hAnsi="Times New Roman"/>
          <w:b/>
        </w:rPr>
      </w:pPr>
    </w:p>
    <w:sectPr w:rsidR="00B4252F" w:rsidRPr="00B8722B" w:rsidSect="00B4252F">
      <w:headerReference w:type="even" r:id="rId13"/>
      <w:headerReference w:type="default" r:id="rId14"/>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563A" w14:textId="77777777" w:rsidR="00960BAF" w:rsidRDefault="00960BAF" w:rsidP="00B4252F">
      <w:r>
        <w:separator/>
      </w:r>
    </w:p>
  </w:endnote>
  <w:endnote w:type="continuationSeparator" w:id="0">
    <w:p w14:paraId="0968C8BC" w14:textId="77777777" w:rsidR="00960BAF" w:rsidRDefault="00960BAF"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6ED49" w14:textId="77777777" w:rsidR="00960BAF" w:rsidRDefault="00960BAF" w:rsidP="00B4252F">
      <w:r>
        <w:separator/>
      </w:r>
    </w:p>
  </w:footnote>
  <w:footnote w:type="continuationSeparator" w:id="0">
    <w:p w14:paraId="32CD78CE" w14:textId="77777777" w:rsidR="00960BAF" w:rsidRDefault="00960BAF"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7E3A" w14:textId="14332009" w:rsidR="005B3E06" w:rsidRDefault="008E0851">
    <w:pPr>
      <w:pStyle w:val="Header"/>
    </w:pPr>
    <w:r>
      <w:t>S</w:t>
    </w:r>
    <w:r w:rsidR="002E1CE4">
      <w:t>pring 2018</w:t>
    </w:r>
    <w:r w:rsidR="005B3E06">
      <w:ptab w:relativeTo="margin" w:alignment="center" w:leader="none"/>
    </w:r>
    <w:r w:rsidR="005B3E06">
      <w:ptab w:relativeTo="margin" w:alignment="right" w:leader="none"/>
    </w:r>
    <w:r w:rsidR="005B3E06">
      <w:fldChar w:fldCharType="begin"/>
    </w:r>
    <w:r w:rsidR="005B3E06">
      <w:instrText xml:space="preserve"> PAGE </w:instrText>
    </w:r>
    <w:r w:rsidR="005B3E06">
      <w:fldChar w:fldCharType="separate"/>
    </w:r>
    <w:r w:rsidR="00C36A06">
      <w:rPr>
        <w:noProof/>
      </w:rPr>
      <w:t>2</w:t>
    </w:r>
    <w:r w:rsidR="005B3E06">
      <w:fldChar w:fldCharType="end"/>
    </w:r>
  </w:p>
  <w:p w14:paraId="6FD3EE80" w14:textId="77777777" w:rsidR="005B3E06" w:rsidRDefault="005B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86B" w14:textId="029AED4A" w:rsidR="005B3E06" w:rsidRDefault="008E0851">
    <w:pPr>
      <w:pStyle w:val="Header"/>
    </w:pPr>
    <w:r>
      <w:t>S</w:t>
    </w:r>
    <w:r w:rsidR="002E1CE4">
      <w:t>pring 2018</w:t>
    </w:r>
    <w:r w:rsidR="005B3E06">
      <w:ptab w:relativeTo="margin" w:alignment="center" w:leader="none"/>
    </w:r>
    <w:r w:rsidR="005B3E06">
      <w:ptab w:relativeTo="margin" w:alignment="right" w:leader="none"/>
    </w:r>
    <w:r w:rsidR="005B3E06">
      <w:fldChar w:fldCharType="begin"/>
    </w:r>
    <w:r w:rsidR="005B3E06">
      <w:instrText xml:space="preserve"> PAGE </w:instrText>
    </w:r>
    <w:r w:rsidR="005B3E06">
      <w:fldChar w:fldCharType="separate"/>
    </w:r>
    <w:r w:rsidR="00C36A06">
      <w:rPr>
        <w:noProof/>
      </w:rPr>
      <w:t>1</w:t>
    </w:r>
    <w:r w:rsidR="005B3E06">
      <w:fldChar w:fldCharType="end"/>
    </w:r>
  </w:p>
  <w:p w14:paraId="28835166" w14:textId="77777777" w:rsidR="005B3E06" w:rsidRDefault="005B3E06"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2AF0F0"/>
    <w:multiLevelType w:val="hybridMultilevel"/>
    <w:tmpl w:val="CBD5E5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4510E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E6D65"/>
    <w:multiLevelType w:val="hybridMultilevel"/>
    <w:tmpl w:val="A674E4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6794"/>
    <w:rsid w:val="000078F1"/>
    <w:rsid w:val="00013EAC"/>
    <w:rsid w:val="00065A9C"/>
    <w:rsid w:val="00090CC2"/>
    <w:rsid w:val="000E472B"/>
    <w:rsid w:val="00135293"/>
    <w:rsid w:val="001A4275"/>
    <w:rsid w:val="001C1717"/>
    <w:rsid w:val="001C3556"/>
    <w:rsid w:val="002053E5"/>
    <w:rsid w:val="00284270"/>
    <w:rsid w:val="002A4A29"/>
    <w:rsid w:val="002B6468"/>
    <w:rsid w:val="002D7E3E"/>
    <w:rsid w:val="002E1CE4"/>
    <w:rsid w:val="003140B0"/>
    <w:rsid w:val="0035649A"/>
    <w:rsid w:val="00364614"/>
    <w:rsid w:val="00395BC4"/>
    <w:rsid w:val="003A4B36"/>
    <w:rsid w:val="003D2776"/>
    <w:rsid w:val="003E7BE3"/>
    <w:rsid w:val="0040022D"/>
    <w:rsid w:val="00403AEE"/>
    <w:rsid w:val="004557AD"/>
    <w:rsid w:val="0045793A"/>
    <w:rsid w:val="00475A4F"/>
    <w:rsid w:val="00483D4D"/>
    <w:rsid w:val="004A03C9"/>
    <w:rsid w:val="004D2034"/>
    <w:rsid w:val="004E1E96"/>
    <w:rsid w:val="00515687"/>
    <w:rsid w:val="005303C7"/>
    <w:rsid w:val="005B3E06"/>
    <w:rsid w:val="005E4973"/>
    <w:rsid w:val="00637667"/>
    <w:rsid w:val="0063773C"/>
    <w:rsid w:val="00645DC5"/>
    <w:rsid w:val="00670332"/>
    <w:rsid w:val="0068459E"/>
    <w:rsid w:val="00686B40"/>
    <w:rsid w:val="006C124A"/>
    <w:rsid w:val="006D223D"/>
    <w:rsid w:val="0070332B"/>
    <w:rsid w:val="007513D0"/>
    <w:rsid w:val="007F4920"/>
    <w:rsid w:val="00804F8A"/>
    <w:rsid w:val="00807C29"/>
    <w:rsid w:val="00813C16"/>
    <w:rsid w:val="0083295A"/>
    <w:rsid w:val="00834E67"/>
    <w:rsid w:val="00835948"/>
    <w:rsid w:val="00877D7D"/>
    <w:rsid w:val="008A0AA0"/>
    <w:rsid w:val="008A15E0"/>
    <w:rsid w:val="008C5FC2"/>
    <w:rsid w:val="008E0851"/>
    <w:rsid w:val="008E183F"/>
    <w:rsid w:val="00903BEF"/>
    <w:rsid w:val="0091665E"/>
    <w:rsid w:val="009257C3"/>
    <w:rsid w:val="0095338E"/>
    <w:rsid w:val="0095461B"/>
    <w:rsid w:val="009573F5"/>
    <w:rsid w:val="00960BAF"/>
    <w:rsid w:val="00976068"/>
    <w:rsid w:val="0097724E"/>
    <w:rsid w:val="009B2935"/>
    <w:rsid w:val="00A80E82"/>
    <w:rsid w:val="00AD3740"/>
    <w:rsid w:val="00B15CB8"/>
    <w:rsid w:val="00B40451"/>
    <w:rsid w:val="00B41B41"/>
    <w:rsid w:val="00B4252F"/>
    <w:rsid w:val="00B63239"/>
    <w:rsid w:val="00B82C03"/>
    <w:rsid w:val="00B8722B"/>
    <w:rsid w:val="00B8742D"/>
    <w:rsid w:val="00BA1025"/>
    <w:rsid w:val="00BA5293"/>
    <w:rsid w:val="00BD146A"/>
    <w:rsid w:val="00C36A06"/>
    <w:rsid w:val="00C505F5"/>
    <w:rsid w:val="00C537CC"/>
    <w:rsid w:val="00C73DA4"/>
    <w:rsid w:val="00CB34B5"/>
    <w:rsid w:val="00CC6696"/>
    <w:rsid w:val="00CD64A7"/>
    <w:rsid w:val="00D06936"/>
    <w:rsid w:val="00D42A70"/>
    <w:rsid w:val="00D5152C"/>
    <w:rsid w:val="00D70247"/>
    <w:rsid w:val="00D9021E"/>
    <w:rsid w:val="00DA3C54"/>
    <w:rsid w:val="00DC59C3"/>
    <w:rsid w:val="00DF4219"/>
    <w:rsid w:val="00E01231"/>
    <w:rsid w:val="00E05D3E"/>
    <w:rsid w:val="00E1367D"/>
    <w:rsid w:val="00E42EE8"/>
    <w:rsid w:val="00EF5A29"/>
    <w:rsid w:val="00F3308A"/>
    <w:rsid w:val="00F349CC"/>
    <w:rsid w:val="00F37BB0"/>
    <w:rsid w:val="00F62540"/>
    <w:rsid w:val="00F70B89"/>
    <w:rsid w:val="00F938B0"/>
    <w:rsid w:val="00F9652C"/>
    <w:rsid w:val="00FA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nt.edu/resources_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unt.edu/sites/default/files/untpolicy/15.2.5_Attendance%20Policy.pdf" TargetMode="External"/><Relationship Id="rId12" Type="http://schemas.openxmlformats.org/officeDocument/2006/relationships/hyperlink" Target="file://localhost/tel/940.565.43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du/o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cceed.unt.edu" TargetMode="External"/><Relationship Id="rId4" Type="http://schemas.openxmlformats.org/officeDocument/2006/relationships/webSettings" Target="webSettings.xml"/><Relationship Id="rId9" Type="http://schemas.openxmlformats.org/officeDocument/2006/relationships/hyperlink" Target="http://SurvivorAdvocate@un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18627</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Oostenbrug, David</cp:lastModifiedBy>
  <cp:revision>2</cp:revision>
  <cp:lastPrinted>2012-08-09T02:47:00Z</cp:lastPrinted>
  <dcterms:created xsi:type="dcterms:W3CDTF">2018-01-16T19:19:00Z</dcterms:created>
  <dcterms:modified xsi:type="dcterms:W3CDTF">2018-01-16T19:19:00Z</dcterms:modified>
</cp:coreProperties>
</file>